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9340C1"/>
    <w:p w14:paraId="0A37501D" w14:textId="77777777" w:rsidR="00424EE9" w:rsidRDefault="00424EE9" w:rsidP="009340C1"/>
    <w:p w14:paraId="531D70BB" w14:textId="77777777" w:rsidR="00BD2AFE" w:rsidRDefault="00BD2AFE" w:rsidP="000C3494">
      <w:pPr>
        <w:spacing w:after="0" w:line="240" w:lineRule="auto"/>
        <w:ind w:right="3458"/>
        <w:jc w:val="center"/>
        <w:rPr>
          <w:rFonts w:ascii="Oslo Sans Office" w:eastAsia="Times New Roman" w:hAnsi="Oslo Sans Office" w:cs="Times New Roman"/>
          <w:b/>
          <w:sz w:val="36"/>
          <w:szCs w:val="36"/>
          <w:lang w:eastAsia="nb-NO"/>
        </w:rPr>
      </w:pPr>
    </w:p>
    <w:p w14:paraId="1CA29289" w14:textId="4DDA191F" w:rsidR="000C3494" w:rsidRDefault="000C3494" w:rsidP="00B735CD">
      <w:pPr>
        <w:spacing w:after="0" w:line="240" w:lineRule="auto"/>
        <w:ind w:right="3458"/>
        <w:jc w:val="center"/>
        <w:rPr>
          <w:rFonts w:ascii="Oslo Sans Office" w:eastAsia="Times New Roman" w:hAnsi="Oslo Sans Office" w:cs="Times New Roman"/>
          <w:b/>
          <w:sz w:val="36"/>
          <w:szCs w:val="36"/>
          <w:lang w:eastAsia="nb-NO"/>
        </w:rPr>
      </w:pPr>
      <w:r w:rsidRPr="000C3494">
        <w:rPr>
          <w:rFonts w:ascii="Oslo Sans Office" w:eastAsia="Times New Roman" w:hAnsi="Oslo Sans Office" w:cs="Times New Roman"/>
          <w:b/>
          <w:sz w:val="36"/>
          <w:szCs w:val="36"/>
          <w:lang w:eastAsia="nb-NO"/>
        </w:rPr>
        <w:t xml:space="preserve">KONTRAKTSFORMULAR </w:t>
      </w:r>
      <w:r w:rsidR="00B735CD">
        <w:rPr>
          <w:rFonts w:ascii="Oslo Sans Office" w:eastAsia="Times New Roman" w:hAnsi="Oslo Sans Office" w:cs="Times New Roman"/>
          <w:b/>
          <w:sz w:val="36"/>
          <w:szCs w:val="36"/>
          <w:lang w:eastAsia="nb-NO"/>
        </w:rPr>
        <w:br/>
        <w:t>NS 840</w:t>
      </w:r>
      <w:r w:rsidR="005A45E9">
        <w:rPr>
          <w:rFonts w:ascii="Oslo Sans Office" w:eastAsia="Times New Roman" w:hAnsi="Oslo Sans Office" w:cs="Times New Roman"/>
          <w:b/>
          <w:sz w:val="36"/>
          <w:szCs w:val="36"/>
          <w:lang w:eastAsia="nb-NO"/>
        </w:rPr>
        <w:t>6</w:t>
      </w:r>
      <w:r w:rsidR="00B735CD">
        <w:rPr>
          <w:rFonts w:ascii="Oslo Sans Office" w:eastAsia="Times New Roman" w:hAnsi="Oslo Sans Office" w:cs="Times New Roman"/>
          <w:b/>
          <w:sz w:val="36"/>
          <w:szCs w:val="36"/>
          <w:lang w:eastAsia="nb-NO"/>
        </w:rPr>
        <w:t xml:space="preserve"> – </w:t>
      </w:r>
      <w:r w:rsidRPr="000C3494">
        <w:rPr>
          <w:rFonts w:ascii="Oslo Sans Office" w:eastAsia="Times New Roman" w:hAnsi="Oslo Sans Office" w:cs="Times New Roman"/>
          <w:b/>
          <w:sz w:val="36"/>
          <w:szCs w:val="36"/>
          <w:lang w:eastAsia="nb-NO"/>
        </w:rPr>
        <w:t>OSLO KOMMUNES KJØP AV</w:t>
      </w:r>
      <w:r w:rsidR="00B735CD">
        <w:rPr>
          <w:rFonts w:ascii="Oslo Sans Office" w:eastAsia="Times New Roman" w:hAnsi="Oslo Sans Office" w:cs="Times New Roman"/>
          <w:b/>
          <w:sz w:val="36"/>
          <w:szCs w:val="36"/>
          <w:lang w:eastAsia="nb-NO"/>
        </w:rPr>
        <w:t xml:space="preserve"> </w:t>
      </w:r>
      <w:r w:rsidR="00140FAA">
        <w:rPr>
          <w:rFonts w:ascii="Oslo Sans Office" w:eastAsia="Times New Roman" w:hAnsi="Oslo Sans Office" w:cs="Times New Roman"/>
          <w:b/>
          <w:sz w:val="36"/>
          <w:szCs w:val="36"/>
          <w:lang w:eastAsia="nb-NO"/>
        </w:rPr>
        <w:t xml:space="preserve">BYGGE- OG </w:t>
      </w:r>
    </w:p>
    <w:p w14:paraId="7EB62E7B" w14:textId="1C1710AF" w:rsidR="00140FAA" w:rsidRPr="000C3494" w:rsidRDefault="00140FAA" w:rsidP="00B735CD">
      <w:pPr>
        <w:spacing w:after="0" w:line="240" w:lineRule="auto"/>
        <w:ind w:right="3458"/>
        <w:jc w:val="center"/>
        <w:rPr>
          <w:rFonts w:ascii="Oslo Sans Office" w:eastAsia="Times New Roman" w:hAnsi="Oslo Sans Office" w:cs="Times New Roman"/>
          <w:b/>
          <w:sz w:val="36"/>
          <w:szCs w:val="36"/>
          <w:lang w:eastAsia="nb-NO"/>
        </w:rPr>
      </w:pPr>
      <w:r>
        <w:rPr>
          <w:rFonts w:ascii="Oslo Sans Office" w:eastAsia="Times New Roman" w:hAnsi="Oslo Sans Office" w:cs="Times New Roman"/>
          <w:b/>
          <w:sz w:val="36"/>
          <w:szCs w:val="36"/>
          <w:lang w:eastAsia="nb-NO"/>
        </w:rPr>
        <w:t>ANLEGGSARBEIDER</w:t>
      </w:r>
    </w:p>
    <w:p w14:paraId="5459538F" w14:textId="77777777" w:rsidR="000C3494" w:rsidRDefault="000C3494" w:rsidP="00F90ACD">
      <w:pPr>
        <w:spacing w:after="0" w:line="240" w:lineRule="auto"/>
        <w:ind w:right="3458"/>
        <w:rPr>
          <w:rFonts w:ascii="Oslo Sans Office" w:eastAsia="Times New Roman" w:hAnsi="Oslo Sans Office" w:cs="Times New Roman"/>
          <w:b/>
          <w:sz w:val="36"/>
          <w:szCs w:val="36"/>
          <w:lang w:eastAsia="nb-NO"/>
        </w:rPr>
      </w:pPr>
    </w:p>
    <w:p w14:paraId="15F60E7E" w14:textId="77777777" w:rsidR="00F90ACD" w:rsidRPr="000C3494" w:rsidRDefault="00F90ACD" w:rsidP="00F90ACD">
      <w:pPr>
        <w:spacing w:after="0" w:line="240" w:lineRule="auto"/>
        <w:ind w:right="3458"/>
        <w:rPr>
          <w:rFonts w:ascii="Oslo Sans Office" w:eastAsia="Times New Roman" w:hAnsi="Oslo Sans Office" w:cs="Times New Roman"/>
          <w:sz w:val="24"/>
          <w:szCs w:val="20"/>
          <w:lang w:eastAsia="nb-NO"/>
        </w:rPr>
      </w:pPr>
    </w:p>
    <w:p w14:paraId="01E76E58" w14:textId="77777777" w:rsidR="000C3494" w:rsidRPr="0050007D"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50007D">
        <w:rPr>
          <w:rFonts w:ascii="Oslo Sans Office" w:eastAsia="Times New Roman" w:hAnsi="Oslo Sans Office" w:cs="Times New Roman"/>
          <w:b/>
          <w:bCs/>
          <w:sz w:val="24"/>
          <w:szCs w:val="20"/>
          <w:lang w:eastAsia="nb-NO"/>
        </w:rPr>
        <w:t>mellom</w:t>
      </w:r>
    </w:p>
    <w:p w14:paraId="2680CDD5"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6653022" w14:textId="167B3C10" w:rsidR="000C3494" w:rsidRPr="000C3494" w:rsidRDefault="006101B8" w:rsidP="000C3494">
      <w:pPr>
        <w:spacing w:after="0" w:line="240" w:lineRule="auto"/>
        <w:ind w:right="3458"/>
        <w:jc w:val="center"/>
        <w:rPr>
          <w:rFonts w:ascii="Oslo Sans Office" w:eastAsia="Times New Roman" w:hAnsi="Oslo Sans Office" w:cs="Times New Roman"/>
          <w:sz w:val="24"/>
          <w:szCs w:val="20"/>
          <w:lang w:eastAsia="nb-NO"/>
        </w:rPr>
      </w:pPr>
      <w:r>
        <w:rPr>
          <w:rFonts w:ascii="Oslo Sans Office" w:eastAsia="Times New Roman" w:hAnsi="Oslo Sans Office" w:cs="Times New Roman"/>
          <w:sz w:val="24"/>
          <w:szCs w:val="20"/>
          <w:lang w:eastAsia="nb-NO"/>
        </w:rPr>
        <w:t>Eiendoms- og byfornyelsesetaten</w:t>
      </w:r>
    </w:p>
    <w:p w14:paraId="62F46B54"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55C673B2" w14:textId="365A70B3"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r w:rsidR="0050007D">
        <w:rPr>
          <w:rFonts w:ascii="Oslo Sans Office" w:eastAsia="Times New Roman" w:hAnsi="Oslo Sans Office" w:cs="Times New Roman"/>
          <w:sz w:val="24"/>
          <w:szCs w:val="20"/>
          <w:lang w:eastAsia="nb-NO"/>
        </w:rPr>
        <w:t xml:space="preserve">heretter kalt </w:t>
      </w:r>
      <w:r w:rsidR="006C127C">
        <w:rPr>
          <w:rFonts w:ascii="Oslo Sans Office" w:eastAsia="Times New Roman" w:hAnsi="Oslo Sans Office" w:cs="Times New Roman"/>
          <w:sz w:val="24"/>
          <w:szCs w:val="20"/>
          <w:lang w:eastAsia="nb-NO"/>
        </w:rPr>
        <w:t>byggherren</w:t>
      </w:r>
      <w:r w:rsidRPr="000C3494">
        <w:rPr>
          <w:rFonts w:ascii="Oslo Sans Office" w:eastAsia="Times New Roman" w:hAnsi="Oslo Sans Office" w:cs="Times New Roman"/>
          <w:sz w:val="24"/>
          <w:szCs w:val="20"/>
          <w:lang w:eastAsia="nb-NO"/>
        </w:rPr>
        <w:t>)</w:t>
      </w:r>
    </w:p>
    <w:p w14:paraId="3951490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7E6AA74B"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CA0D2B8" w14:textId="77777777" w:rsidR="000C3494" w:rsidRPr="0050007D"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50007D">
        <w:rPr>
          <w:rFonts w:ascii="Oslo Sans Office" w:eastAsia="Times New Roman" w:hAnsi="Oslo Sans Office" w:cs="Times New Roman"/>
          <w:b/>
          <w:bCs/>
          <w:sz w:val="24"/>
          <w:szCs w:val="20"/>
          <w:lang w:eastAsia="nb-NO"/>
        </w:rPr>
        <w:t>og</w:t>
      </w:r>
    </w:p>
    <w:p w14:paraId="20C0BB0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1CD3E1B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7882CF0"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0E30B0C8" w14:textId="2A355995"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r w:rsidR="0050007D">
        <w:rPr>
          <w:rFonts w:ascii="Oslo Sans Office" w:eastAsia="Times New Roman" w:hAnsi="Oslo Sans Office" w:cs="Times New Roman"/>
          <w:sz w:val="24"/>
          <w:szCs w:val="20"/>
          <w:lang w:eastAsia="nb-NO"/>
        </w:rPr>
        <w:t>heretter kalt</w:t>
      </w:r>
      <w:r w:rsidR="00D367D5">
        <w:rPr>
          <w:rFonts w:ascii="Oslo Sans Office" w:eastAsia="Times New Roman" w:hAnsi="Oslo Sans Office" w:cs="Times New Roman"/>
          <w:sz w:val="24"/>
          <w:szCs w:val="20"/>
          <w:lang w:eastAsia="nb-NO"/>
        </w:rPr>
        <w:t xml:space="preserve"> </w:t>
      </w:r>
      <w:r w:rsidR="006C127C">
        <w:rPr>
          <w:rFonts w:ascii="Oslo Sans Office" w:eastAsia="Times New Roman" w:hAnsi="Oslo Sans Office" w:cs="Times New Roman"/>
          <w:sz w:val="24"/>
          <w:szCs w:val="20"/>
          <w:lang w:eastAsia="nb-NO"/>
        </w:rPr>
        <w:t>entreprenør</w:t>
      </w:r>
      <w:r w:rsidRPr="000C3494">
        <w:rPr>
          <w:rFonts w:ascii="Oslo Sans Office" w:eastAsia="Times New Roman" w:hAnsi="Oslo Sans Office" w:cs="Times New Roman"/>
          <w:sz w:val="24"/>
          <w:szCs w:val="20"/>
          <w:lang w:eastAsia="nb-NO"/>
        </w:rPr>
        <w:t>)</w:t>
      </w:r>
    </w:p>
    <w:p w14:paraId="7CFAA7F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70AC197"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2B1984C"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Organisasjonsnr./Personnr. ……………………………</w:t>
      </w:r>
    </w:p>
    <w:p w14:paraId="622C584D"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A4460C1" w14:textId="77777777" w:rsidR="000C3494" w:rsidRPr="0050007D"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50007D">
        <w:rPr>
          <w:rFonts w:ascii="Oslo Sans Office" w:eastAsia="Times New Roman" w:hAnsi="Oslo Sans Office" w:cs="Times New Roman"/>
          <w:b/>
          <w:bCs/>
          <w:sz w:val="24"/>
          <w:szCs w:val="20"/>
          <w:lang w:eastAsia="nb-NO"/>
        </w:rPr>
        <w:t>om</w:t>
      </w:r>
    </w:p>
    <w:p w14:paraId="0C40C3B4"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D432158" w14:textId="174B51CA" w:rsidR="00D61BB9" w:rsidRPr="00D61BB9" w:rsidRDefault="00D61BB9" w:rsidP="00D61BB9">
      <w:pPr>
        <w:spacing w:after="0" w:line="240" w:lineRule="auto"/>
        <w:ind w:right="3458"/>
        <w:jc w:val="center"/>
        <w:rPr>
          <w:rFonts w:ascii="Oslo Sans Office" w:eastAsia="Times New Roman" w:hAnsi="Oslo Sans Office" w:cs="Times New Roman"/>
          <w:sz w:val="24"/>
          <w:szCs w:val="20"/>
          <w:lang w:eastAsia="nb-NO"/>
        </w:rPr>
      </w:pPr>
      <w:r w:rsidRPr="00D61BB9">
        <w:rPr>
          <w:rFonts w:ascii="Oslo Sans Office" w:eastAsia="Times New Roman" w:hAnsi="Oslo Sans Office" w:cs="Times New Roman"/>
          <w:sz w:val="24"/>
          <w:szCs w:val="20"/>
          <w:lang w:eastAsia="nb-NO"/>
        </w:rPr>
        <w:t xml:space="preserve">Rehabilitering av </w:t>
      </w:r>
      <w:r w:rsidR="00D831BC">
        <w:rPr>
          <w:rFonts w:ascii="Oslo Sans Office" w:eastAsia="Times New Roman" w:hAnsi="Oslo Sans Office" w:cs="Times New Roman"/>
          <w:sz w:val="24"/>
          <w:szCs w:val="20"/>
          <w:lang w:eastAsia="nb-NO"/>
        </w:rPr>
        <w:t>mur</w:t>
      </w:r>
      <w:r w:rsidRPr="00D61BB9">
        <w:rPr>
          <w:rFonts w:ascii="Oslo Sans Office" w:eastAsia="Times New Roman" w:hAnsi="Oslo Sans Office" w:cs="Times New Roman"/>
          <w:sz w:val="24"/>
          <w:szCs w:val="20"/>
          <w:lang w:eastAsia="nb-NO"/>
        </w:rPr>
        <w:t xml:space="preserve"> </w:t>
      </w:r>
      <w:r>
        <w:rPr>
          <w:rFonts w:ascii="Oslo Sans Office" w:eastAsia="Times New Roman" w:hAnsi="Oslo Sans Office" w:cs="Times New Roman"/>
          <w:sz w:val="24"/>
          <w:szCs w:val="20"/>
          <w:lang w:eastAsia="nb-NO"/>
        </w:rPr>
        <w:t xml:space="preserve">under pumpehuset - </w:t>
      </w:r>
      <w:r w:rsidRPr="00D61BB9">
        <w:rPr>
          <w:rFonts w:ascii="Oslo Sans Office" w:eastAsia="Times New Roman" w:hAnsi="Oslo Sans Office" w:cs="Times New Roman"/>
          <w:sz w:val="24"/>
          <w:szCs w:val="20"/>
          <w:lang w:eastAsia="nb-NO"/>
        </w:rPr>
        <w:t>Dikemarkveien 33</w:t>
      </w:r>
    </w:p>
    <w:p w14:paraId="475A340C" w14:textId="0659B871"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5DAB6C7B" w14:textId="01A3CBCB" w:rsidR="007604CD" w:rsidRPr="006737DD" w:rsidRDefault="007604CD" w:rsidP="009340C1">
      <w:r w:rsidRPr="006737DD">
        <w:br w:type="page"/>
      </w:r>
    </w:p>
    <w:bookmarkStart w:id="0" w:name="_Toc231204723" w:displacedByCustomXml="next"/>
    <w:sdt>
      <w:sdtPr>
        <w:rPr>
          <w:rFonts w:asciiTheme="minorHAnsi" w:eastAsiaTheme="minorEastAsia" w:hAnsiTheme="minorHAnsi" w:cstheme="minorBidi"/>
          <w:b w:val="0"/>
          <w:bCs w:val="0"/>
          <w:color w:val="auto"/>
          <w:sz w:val="20"/>
          <w:szCs w:val="20"/>
        </w:rPr>
        <w:id w:val="1656186847"/>
        <w:docPartObj>
          <w:docPartGallery w:val="Table of Contents"/>
          <w:docPartUnique/>
        </w:docPartObj>
      </w:sdtPr>
      <w:sdtEndPr/>
      <w:sdtContent>
        <w:p w14:paraId="593144A7" w14:textId="77777777" w:rsidR="002D090F" w:rsidRPr="005F760E" w:rsidRDefault="002D090F" w:rsidP="00EB2ECF">
          <w:pPr>
            <w:pStyle w:val="Overskrift1"/>
            <w:numPr>
              <w:ilvl w:val="0"/>
              <w:numId w:val="0"/>
            </w:numPr>
            <w:ind w:left="431" w:hanging="431"/>
          </w:pPr>
          <w:r w:rsidRPr="005F760E">
            <w:t>Innholdsfortegnelse</w:t>
          </w:r>
          <w:bookmarkEnd w:id="0"/>
        </w:p>
        <w:p w14:paraId="4E0BBA0F" w14:textId="2091DFC1" w:rsidR="00803EF4" w:rsidRDefault="002D090F">
          <w:pPr>
            <w:pStyle w:val="INNH1"/>
            <w:tabs>
              <w:tab w:val="right" w:leader="dot" w:pos="9260"/>
            </w:tabs>
            <w:rPr>
              <w:rFonts w:eastAsiaTheme="minorEastAsia"/>
              <w:noProof/>
              <w:kern w:val="2"/>
              <w:sz w:val="24"/>
              <w:szCs w:val="24"/>
              <w:lang w:eastAsia="nb-NO"/>
              <w14:ligatures w14:val="standardContextual"/>
            </w:rPr>
          </w:pPr>
          <w:r>
            <w:fldChar w:fldCharType="begin"/>
          </w:r>
          <w:r>
            <w:instrText xml:space="preserve"> TOC \o "1-3" \h \z \u </w:instrText>
          </w:r>
          <w:r>
            <w:fldChar w:fldCharType="separate"/>
          </w:r>
          <w:hyperlink w:anchor="_Toc231204723" w:history="1">
            <w:r w:rsidR="00803EF4" w:rsidRPr="00DA3761">
              <w:rPr>
                <w:rStyle w:val="Hyperkobling"/>
                <w:noProof/>
              </w:rPr>
              <w:t>Innholdsfortegnelse</w:t>
            </w:r>
            <w:r w:rsidR="00803EF4">
              <w:rPr>
                <w:noProof/>
                <w:webHidden/>
              </w:rPr>
              <w:tab/>
            </w:r>
            <w:r w:rsidR="00803EF4">
              <w:rPr>
                <w:noProof/>
                <w:webHidden/>
              </w:rPr>
              <w:fldChar w:fldCharType="begin"/>
            </w:r>
            <w:r w:rsidR="00803EF4">
              <w:rPr>
                <w:noProof/>
                <w:webHidden/>
              </w:rPr>
              <w:instrText xml:space="preserve"> PAGEREF _Toc231204723 \h </w:instrText>
            </w:r>
            <w:r w:rsidR="00803EF4">
              <w:rPr>
                <w:noProof/>
                <w:webHidden/>
              </w:rPr>
            </w:r>
            <w:r w:rsidR="00803EF4">
              <w:rPr>
                <w:noProof/>
                <w:webHidden/>
              </w:rPr>
              <w:fldChar w:fldCharType="separate"/>
            </w:r>
            <w:r w:rsidR="00803EF4">
              <w:rPr>
                <w:noProof/>
                <w:webHidden/>
              </w:rPr>
              <w:t>2</w:t>
            </w:r>
            <w:r w:rsidR="00803EF4">
              <w:rPr>
                <w:noProof/>
                <w:webHidden/>
              </w:rPr>
              <w:fldChar w:fldCharType="end"/>
            </w:r>
          </w:hyperlink>
        </w:p>
        <w:p w14:paraId="32ED9E8D" w14:textId="4EEA0B4A" w:rsidR="00803EF4" w:rsidRDefault="00803EF4">
          <w:pPr>
            <w:pStyle w:val="INNH1"/>
            <w:tabs>
              <w:tab w:val="left" w:pos="400"/>
              <w:tab w:val="right" w:leader="dot" w:pos="9260"/>
            </w:tabs>
            <w:rPr>
              <w:rFonts w:eastAsiaTheme="minorEastAsia"/>
              <w:noProof/>
              <w:kern w:val="2"/>
              <w:sz w:val="24"/>
              <w:szCs w:val="24"/>
              <w:lang w:eastAsia="nb-NO"/>
              <w14:ligatures w14:val="standardContextual"/>
            </w:rPr>
          </w:pPr>
          <w:hyperlink w:anchor="_Toc231204724" w:history="1">
            <w:r w:rsidRPr="00DA3761">
              <w:rPr>
                <w:rStyle w:val="Hyperkobling"/>
                <w:rFonts w:eastAsia="Times New Roman"/>
                <w:noProof/>
                <w:lang w:eastAsia="nb-NO"/>
              </w:rPr>
              <w:t>1</w:t>
            </w:r>
            <w:r>
              <w:rPr>
                <w:rFonts w:eastAsiaTheme="minorEastAsia"/>
                <w:noProof/>
                <w:kern w:val="2"/>
                <w:sz w:val="24"/>
                <w:szCs w:val="24"/>
                <w:lang w:eastAsia="nb-NO"/>
                <w14:ligatures w14:val="standardContextual"/>
              </w:rPr>
              <w:tab/>
            </w:r>
            <w:r w:rsidRPr="00DA3761">
              <w:rPr>
                <w:rStyle w:val="Hyperkobling"/>
                <w:rFonts w:eastAsia="Times New Roman"/>
                <w:noProof/>
                <w:lang w:eastAsia="nb-NO"/>
              </w:rPr>
              <w:t>Partenes representanter (NS 8406 pkt. 5)</w:t>
            </w:r>
            <w:r>
              <w:rPr>
                <w:noProof/>
                <w:webHidden/>
              </w:rPr>
              <w:tab/>
            </w:r>
            <w:r>
              <w:rPr>
                <w:noProof/>
                <w:webHidden/>
              </w:rPr>
              <w:fldChar w:fldCharType="begin"/>
            </w:r>
            <w:r>
              <w:rPr>
                <w:noProof/>
                <w:webHidden/>
              </w:rPr>
              <w:instrText xml:space="preserve"> PAGEREF _Toc231204724 \h </w:instrText>
            </w:r>
            <w:r>
              <w:rPr>
                <w:noProof/>
                <w:webHidden/>
              </w:rPr>
            </w:r>
            <w:r>
              <w:rPr>
                <w:noProof/>
                <w:webHidden/>
              </w:rPr>
              <w:fldChar w:fldCharType="separate"/>
            </w:r>
            <w:r>
              <w:rPr>
                <w:noProof/>
                <w:webHidden/>
              </w:rPr>
              <w:t>5</w:t>
            </w:r>
            <w:r>
              <w:rPr>
                <w:noProof/>
                <w:webHidden/>
              </w:rPr>
              <w:fldChar w:fldCharType="end"/>
            </w:r>
          </w:hyperlink>
        </w:p>
        <w:p w14:paraId="60E85D8A" w14:textId="778CE4A8"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25" w:history="1">
            <w:r w:rsidRPr="00DA3761">
              <w:rPr>
                <w:rStyle w:val="Hyperkobling"/>
                <w:rFonts w:ascii="Oslo Sans Office" w:eastAsia="Times New Roman" w:hAnsi="Oslo Sans Office"/>
                <w:noProof/>
                <w:lang w:eastAsia="nb-NO"/>
              </w:rPr>
              <w:t>1.1</w:t>
            </w:r>
            <w:r w:rsidRPr="00DA3761">
              <w:rPr>
                <w:rStyle w:val="Hyperkobling"/>
                <w:rFonts w:eastAsia="Times New Roman"/>
                <w:noProof/>
                <w:lang w:eastAsia="nb-NO"/>
              </w:rPr>
              <w:t xml:space="preserve"> Kontraktsforhold</w:t>
            </w:r>
            <w:r>
              <w:rPr>
                <w:noProof/>
                <w:webHidden/>
              </w:rPr>
              <w:tab/>
            </w:r>
            <w:r>
              <w:rPr>
                <w:noProof/>
                <w:webHidden/>
              </w:rPr>
              <w:fldChar w:fldCharType="begin"/>
            </w:r>
            <w:r>
              <w:rPr>
                <w:noProof/>
                <w:webHidden/>
              </w:rPr>
              <w:instrText xml:space="preserve"> PAGEREF _Toc231204725 \h </w:instrText>
            </w:r>
            <w:r>
              <w:rPr>
                <w:noProof/>
                <w:webHidden/>
              </w:rPr>
            </w:r>
            <w:r>
              <w:rPr>
                <w:noProof/>
                <w:webHidden/>
              </w:rPr>
              <w:fldChar w:fldCharType="separate"/>
            </w:r>
            <w:r>
              <w:rPr>
                <w:noProof/>
                <w:webHidden/>
              </w:rPr>
              <w:t>5</w:t>
            </w:r>
            <w:r>
              <w:rPr>
                <w:noProof/>
                <w:webHidden/>
              </w:rPr>
              <w:fldChar w:fldCharType="end"/>
            </w:r>
          </w:hyperlink>
        </w:p>
        <w:p w14:paraId="4D595A90" w14:textId="20D189C1"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26" w:history="1">
            <w:r w:rsidRPr="00DA3761">
              <w:rPr>
                <w:rStyle w:val="Hyperkobling"/>
                <w:rFonts w:ascii="Oslo Sans Office" w:eastAsia="Times New Roman" w:hAnsi="Oslo Sans Office"/>
                <w:noProof/>
                <w:lang w:eastAsia="nb-NO"/>
              </w:rPr>
              <w:t>1.2</w:t>
            </w:r>
            <w:r w:rsidRPr="00DA3761">
              <w:rPr>
                <w:rStyle w:val="Hyperkobling"/>
                <w:rFonts w:eastAsia="Times New Roman"/>
                <w:noProof/>
                <w:lang w:eastAsia="nb-NO"/>
              </w:rPr>
              <w:t xml:space="preserve"> Fullmakter (NS 8406 pkt. 5)</w:t>
            </w:r>
            <w:r>
              <w:rPr>
                <w:noProof/>
                <w:webHidden/>
              </w:rPr>
              <w:tab/>
            </w:r>
            <w:r>
              <w:rPr>
                <w:noProof/>
                <w:webHidden/>
              </w:rPr>
              <w:fldChar w:fldCharType="begin"/>
            </w:r>
            <w:r>
              <w:rPr>
                <w:noProof/>
                <w:webHidden/>
              </w:rPr>
              <w:instrText xml:space="preserve"> PAGEREF _Toc231204726 \h </w:instrText>
            </w:r>
            <w:r>
              <w:rPr>
                <w:noProof/>
                <w:webHidden/>
              </w:rPr>
            </w:r>
            <w:r>
              <w:rPr>
                <w:noProof/>
                <w:webHidden/>
              </w:rPr>
              <w:fldChar w:fldCharType="separate"/>
            </w:r>
            <w:r>
              <w:rPr>
                <w:noProof/>
                <w:webHidden/>
              </w:rPr>
              <w:t>5</w:t>
            </w:r>
            <w:r>
              <w:rPr>
                <w:noProof/>
                <w:webHidden/>
              </w:rPr>
              <w:fldChar w:fldCharType="end"/>
            </w:r>
          </w:hyperlink>
        </w:p>
        <w:p w14:paraId="77F42192" w14:textId="58BE95E6" w:rsidR="00803EF4" w:rsidRDefault="00803EF4">
          <w:pPr>
            <w:pStyle w:val="INNH1"/>
            <w:tabs>
              <w:tab w:val="left" w:pos="400"/>
              <w:tab w:val="right" w:leader="dot" w:pos="9260"/>
            </w:tabs>
            <w:rPr>
              <w:rFonts w:eastAsiaTheme="minorEastAsia"/>
              <w:noProof/>
              <w:kern w:val="2"/>
              <w:sz w:val="24"/>
              <w:szCs w:val="24"/>
              <w:lang w:eastAsia="nb-NO"/>
              <w14:ligatures w14:val="standardContextual"/>
            </w:rPr>
          </w:pPr>
          <w:hyperlink w:anchor="_Toc231204727" w:history="1">
            <w:r w:rsidRPr="00DA3761">
              <w:rPr>
                <w:rStyle w:val="Hyperkobling"/>
                <w:rFonts w:eastAsia="Times New Roman"/>
                <w:noProof/>
                <w:lang w:eastAsia="nb-NO"/>
              </w:rPr>
              <w:t>2</w:t>
            </w:r>
            <w:r>
              <w:rPr>
                <w:rFonts w:eastAsiaTheme="minorEastAsia"/>
                <w:noProof/>
                <w:kern w:val="2"/>
                <w:sz w:val="24"/>
                <w:szCs w:val="24"/>
                <w:lang w:eastAsia="nb-NO"/>
                <w14:ligatures w14:val="standardContextual"/>
              </w:rPr>
              <w:tab/>
            </w:r>
            <w:r w:rsidRPr="00DA3761">
              <w:rPr>
                <w:rStyle w:val="Hyperkobling"/>
                <w:rFonts w:eastAsia="Times New Roman"/>
                <w:noProof/>
                <w:lang w:eastAsia="nb-NO"/>
              </w:rPr>
              <w:t>Varsel og krav (NS 8406 pkt. 7)</w:t>
            </w:r>
            <w:r>
              <w:rPr>
                <w:noProof/>
                <w:webHidden/>
              </w:rPr>
              <w:tab/>
            </w:r>
            <w:r>
              <w:rPr>
                <w:noProof/>
                <w:webHidden/>
              </w:rPr>
              <w:fldChar w:fldCharType="begin"/>
            </w:r>
            <w:r>
              <w:rPr>
                <w:noProof/>
                <w:webHidden/>
              </w:rPr>
              <w:instrText xml:space="preserve"> PAGEREF _Toc231204727 \h </w:instrText>
            </w:r>
            <w:r>
              <w:rPr>
                <w:noProof/>
                <w:webHidden/>
              </w:rPr>
            </w:r>
            <w:r>
              <w:rPr>
                <w:noProof/>
                <w:webHidden/>
              </w:rPr>
              <w:fldChar w:fldCharType="separate"/>
            </w:r>
            <w:r>
              <w:rPr>
                <w:noProof/>
                <w:webHidden/>
              </w:rPr>
              <w:t>5</w:t>
            </w:r>
            <w:r>
              <w:rPr>
                <w:noProof/>
                <w:webHidden/>
              </w:rPr>
              <w:fldChar w:fldCharType="end"/>
            </w:r>
          </w:hyperlink>
        </w:p>
        <w:p w14:paraId="6BB8E761" w14:textId="1165F6CB" w:rsidR="00803EF4" w:rsidRDefault="00803EF4">
          <w:pPr>
            <w:pStyle w:val="INNH1"/>
            <w:tabs>
              <w:tab w:val="left" w:pos="400"/>
              <w:tab w:val="right" w:leader="dot" w:pos="9260"/>
            </w:tabs>
            <w:rPr>
              <w:rFonts w:eastAsiaTheme="minorEastAsia"/>
              <w:noProof/>
              <w:kern w:val="2"/>
              <w:sz w:val="24"/>
              <w:szCs w:val="24"/>
              <w:lang w:eastAsia="nb-NO"/>
              <w14:ligatures w14:val="standardContextual"/>
            </w:rPr>
          </w:pPr>
          <w:hyperlink w:anchor="_Toc231204728" w:history="1">
            <w:r w:rsidRPr="00DA3761">
              <w:rPr>
                <w:rStyle w:val="Hyperkobling"/>
                <w:rFonts w:eastAsia="Times New Roman"/>
                <w:noProof/>
                <w:lang w:eastAsia="nb-NO"/>
              </w:rPr>
              <w:t>3</w:t>
            </w:r>
            <w:r>
              <w:rPr>
                <w:rFonts w:eastAsiaTheme="minorEastAsia"/>
                <w:noProof/>
                <w:kern w:val="2"/>
                <w:sz w:val="24"/>
                <w:szCs w:val="24"/>
                <w:lang w:eastAsia="nb-NO"/>
                <w14:ligatures w14:val="standardContextual"/>
              </w:rPr>
              <w:tab/>
            </w:r>
            <w:r w:rsidRPr="00DA3761">
              <w:rPr>
                <w:rStyle w:val="Hyperkobling"/>
                <w:rFonts w:eastAsia="Times New Roman"/>
                <w:noProof/>
                <w:lang w:eastAsia="nb-NO"/>
              </w:rPr>
              <w:t>Sikkerhetsstillelse (NS 8406 pkt. 8)</w:t>
            </w:r>
            <w:r>
              <w:rPr>
                <w:noProof/>
                <w:webHidden/>
              </w:rPr>
              <w:tab/>
            </w:r>
            <w:r>
              <w:rPr>
                <w:noProof/>
                <w:webHidden/>
              </w:rPr>
              <w:fldChar w:fldCharType="begin"/>
            </w:r>
            <w:r>
              <w:rPr>
                <w:noProof/>
                <w:webHidden/>
              </w:rPr>
              <w:instrText xml:space="preserve"> PAGEREF _Toc231204728 \h </w:instrText>
            </w:r>
            <w:r>
              <w:rPr>
                <w:noProof/>
                <w:webHidden/>
              </w:rPr>
            </w:r>
            <w:r>
              <w:rPr>
                <w:noProof/>
                <w:webHidden/>
              </w:rPr>
              <w:fldChar w:fldCharType="separate"/>
            </w:r>
            <w:r>
              <w:rPr>
                <w:noProof/>
                <w:webHidden/>
              </w:rPr>
              <w:t>5</w:t>
            </w:r>
            <w:r>
              <w:rPr>
                <w:noProof/>
                <w:webHidden/>
              </w:rPr>
              <w:fldChar w:fldCharType="end"/>
            </w:r>
          </w:hyperlink>
        </w:p>
        <w:p w14:paraId="2F91727E" w14:textId="5AB23D9E"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29" w:history="1">
            <w:r w:rsidRPr="00DA3761">
              <w:rPr>
                <w:rStyle w:val="Hyperkobling"/>
                <w:rFonts w:ascii="Oslo Sans Office" w:eastAsia="Times New Roman" w:hAnsi="Oslo Sans Office"/>
                <w:noProof/>
                <w:lang w:eastAsia="nb-NO"/>
              </w:rPr>
              <w:t>3.1</w:t>
            </w:r>
            <w:r w:rsidRPr="00DA3761">
              <w:rPr>
                <w:rStyle w:val="Hyperkobling"/>
                <w:rFonts w:eastAsia="Times New Roman"/>
                <w:noProof/>
                <w:lang w:eastAsia="nb-NO"/>
              </w:rPr>
              <w:t xml:space="preserve"> Entreprenørens sikkerhetsstillelse</w:t>
            </w:r>
            <w:r>
              <w:rPr>
                <w:noProof/>
                <w:webHidden/>
              </w:rPr>
              <w:tab/>
            </w:r>
            <w:r>
              <w:rPr>
                <w:noProof/>
                <w:webHidden/>
              </w:rPr>
              <w:fldChar w:fldCharType="begin"/>
            </w:r>
            <w:r>
              <w:rPr>
                <w:noProof/>
                <w:webHidden/>
              </w:rPr>
              <w:instrText xml:space="preserve"> PAGEREF _Toc231204729 \h </w:instrText>
            </w:r>
            <w:r>
              <w:rPr>
                <w:noProof/>
                <w:webHidden/>
              </w:rPr>
            </w:r>
            <w:r>
              <w:rPr>
                <w:noProof/>
                <w:webHidden/>
              </w:rPr>
              <w:fldChar w:fldCharType="separate"/>
            </w:r>
            <w:r>
              <w:rPr>
                <w:noProof/>
                <w:webHidden/>
              </w:rPr>
              <w:t>5</w:t>
            </w:r>
            <w:r>
              <w:rPr>
                <w:noProof/>
                <w:webHidden/>
              </w:rPr>
              <w:fldChar w:fldCharType="end"/>
            </w:r>
          </w:hyperlink>
        </w:p>
        <w:p w14:paraId="79E22828" w14:textId="367F01E1"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30" w:history="1">
            <w:r w:rsidRPr="00DA3761">
              <w:rPr>
                <w:rStyle w:val="Hyperkobling"/>
                <w:rFonts w:ascii="Oslo Sans Office" w:eastAsia="Times New Roman" w:hAnsi="Oslo Sans Office"/>
                <w:noProof/>
                <w:lang w:eastAsia="nb-NO"/>
              </w:rPr>
              <w:t>3.2</w:t>
            </w:r>
            <w:r w:rsidRPr="00DA3761">
              <w:rPr>
                <w:rStyle w:val="Hyperkobling"/>
                <w:rFonts w:eastAsia="Times New Roman"/>
                <w:noProof/>
                <w:lang w:eastAsia="nb-NO"/>
              </w:rPr>
              <w:t xml:space="preserve"> Byggherrens sikkerhetsstillelse</w:t>
            </w:r>
            <w:r>
              <w:rPr>
                <w:noProof/>
                <w:webHidden/>
              </w:rPr>
              <w:tab/>
            </w:r>
            <w:r>
              <w:rPr>
                <w:noProof/>
                <w:webHidden/>
              </w:rPr>
              <w:fldChar w:fldCharType="begin"/>
            </w:r>
            <w:r>
              <w:rPr>
                <w:noProof/>
                <w:webHidden/>
              </w:rPr>
              <w:instrText xml:space="preserve"> PAGEREF _Toc231204730 \h </w:instrText>
            </w:r>
            <w:r>
              <w:rPr>
                <w:noProof/>
                <w:webHidden/>
              </w:rPr>
            </w:r>
            <w:r>
              <w:rPr>
                <w:noProof/>
                <w:webHidden/>
              </w:rPr>
              <w:fldChar w:fldCharType="separate"/>
            </w:r>
            <w:r>
              <w:rPr>
                <w:noProof/>
                <w:webHidden/>
              </w:rPr>
              <w:t>5</w:t>
            </w:r>
            <w:r>
              <w:rPr>
                <w:noProof/>
                <w:webHidden/>
              </w:rPr>
              <w:fldChar w:fldCharType="end"/>
            </w:r>
          </w:hyperlink>
        </w:p>
        <w:p w14:paraId="742B854F" w14:textId="31C0842A" w:rsidR="00803EF4" w:rsidRDefault="00803EF4">
          <w:pPr>
            <w:pStyle w:val="INNH1"/>
            <w:tabs>
              <w:tab w:val="left" w:pos="400"/>
              <w:tab w:val="right" w:leader="dot" w:pos="9260"/>
            </w:tabs>
            <w:rPr>
              <w:rFonts w:eastAsiaTheme="minorEastAsia"/>
              <w:noProof/>
              <w:kern w:val="2"/>
              <w:sz w:val="24"/>
              <w:szCs w:val="24"/>
              <w:lang w:eastAsia="nb-NO"/>
              <w14:ligatures w14:val="standardContextual"/>
            </w:rPr>
          </w:pPr>
          <w:hyperlink w:anchor="_Toc231204731" w:history="1">
            <w:r w:rsidRPr="00DA3761">
              <w:rPr>
                <w:rStyle w:val="Hyperkobling"/>
                <w:rFonts w:eastAsia="Times New Roman"/>
                <w:noProof/>
                <w:lang w:eastAsia="nb-NO"/>
              </w:rPr>
              <w:t>4</w:t>
            </w:r>
            <w:r>
              <w:rPr>
                <w:rFonts w:eastAsiaTheme="minorEastAsia"/>
                <w:noProof/>
                <w:kern w:val="2"/>
                <w:sz w:val="24"/>
                <w:szCs w:val="24"/>
                <w:lang w:eastAsia="nb-NO"/>
                <w14:ligatures w14:val="standardContextual"/>
              </w:rPr>
              <w:tab/>
            </w:r>
            <w:r w:rsidRPr="00DA3761">
              <w:rPr>
                <w:rStyle w:val="Hyperkobling"/>
                <w:rFonts w:eastAsia="Times New Roman"/>
                <w:noProof/>
                <w:lang w:eastAsia="nb-NO"/>
              </w:rPr>
              <w:t>Forsikring (NS 8406 pkt. 9)</w:t>
            </w:r>
            <w:r>
              <w:rPr>
                <w:noProof/>
                <w:webHidden/>
              </w:rPr>
              <w:tab/>
            </w:r>
            <w:r>
              <w:rPr>
                <w:noProof/>
                <w:webHidden/>
              </w:rPr>
              <w:fldChar w:fldCharType="begin"/>
            </w:r>
            <w:r>
              <w:rPr>
                <w:noProof/>
                <w:webHidden/>
              </w:rPr>
              <w:instrText xml:space="preserve"> PAGEREF _Toc231204731 \h </w:instrText>
            </w:r>
            <w:r>
              <w:rPr>
                <w:noProof/>
                <w:webHidden/>
              </w:rPr>
            </w:r>
            <w:r>
              <w:rPr>
                <w:noProof/>
                <w:webHidden/>
              </w:rPr>
              <w:fldChar w:fldCharType="separate"/>
            </w:r>
            <w:r>
              <w:rPr>
                <w:noProof/>
                <w:webHidden/>
              </w:rPr>
              <w:t>6</w:t>
            </w:r>
            <w:r>
              <w:rPr>
                <w:noProof/>
                <w:webHidden/>
              </w:rPr>
              <w:fldChar w:fldCharType="end"/>
            </w:r>
          </w:hyperlink>
        </w:p>
        <w:p w14:paraId="44A60E6D" w14:textId="75698DE6" w:rsidR="00803EF4" w:rsidRDefault="00803EF4">
          <w:pPr>
            <w:pStyle w:val="INNH1"/>
            <w:tabs>
              <w:tab w:val="left" w:pos="400"/>
              <w:tab w:val="right" w:leader="dot" w:pos="9260"/>
            </w:tabs>
            <w:rPr>
              <w:rFonts w:eastAsiaTheme="minorEastAsia"/>
              <w:noProof/>
              <w:kern w:val="2"/>
              <w:sz w:val="24"/>
              <w:szCs w:val="24"/>
              <w:lang w:eastAsia="nb-NO"/>
              <w14:ligatures w14:val="standardContextual"/>
            </w:rPr>
          </w:pPr>
          <w:hyperlink w:anchor="_Toc231204732" w:history="1">
            <w:r w:rsidRPr="00DA3761">
              <w:rPr>
                <w:rStyle w:val="Hyperkobling"/>
                <w:rFonts w:eastAsia="Times New Roman"/>
                <w:noProof/>
                <w:lang w:eastAsia="nb-NO"/>
              </w:rPr>
              <w:t>5</w:t>
            </w:r>
            <w:r>
              <w:rPr>
                <w:rFonts w:eastAsiaTheme="minorEastAsia"/>
                <w:noProof/>
                <w:kern w:val="2"/>
                <w:sz w:val="24"/>
                <w:szCs w:val="24"/>
                <w:lang w:eastAsia="nb-NO"/>
                <w14:ligatures w14:val="standardContextual"/>
              </w:rPr>
              <w:tab/>
            </w:r>
            <w:r w:rsidRPr="00DA3761">
              <w:rPr>
                <w:rStyle w:val="Hyperkobling"/>
                <w:rFonts w:eastAsia="Times New Roman"/>
                <w:noProof/>
                <w:lang w:eastAsia="nb-NO"/>
              </w:rPr>
              <w:t>Krav til Entreprenørens ytelse (NS 8406 pkt. 11)</w:t>
            </w:r>
            <w:r>
              <w:rPr>
                <w:noProof/>
                <w:webHidden/>
              </w:rPr>
              <w:tab/>
            </w:r>
            <w:r>
              <w:rPr>
                <w:noProof/>
                <w:webHidden/>
              </w:rPr>
              <w:fldChar w:fldCharType="begin"/>
            </w:r>
            <w:r>
              <w:rPr>
                <w:noProof/>
                <w:webHidden/>
              </w:rPr>
              <w:instrText xml:space="preserve"> PAGEREF _Toc231204732 \h </w:instrText>
            </w:r>
            <w:r>
              <w:rPr>
                <w:noProof/>
                <w:webHidden/>
              </w:rPr>
            </w:r>
            <w:r>
              <w:rPr>
                <w:noProof/>
                <w:webHidden/>
              </w:rPr>
              <w:fldChar w:fldCharType="separate"/>
            </w:r>
            <w:r>
              <w:rPr>
                <w:noProof/>
                <w:webHidden/>
              </w:rPr>
              <w:t>6</w:t>
            </w:r>
            <w:r>
              <w:rPr>
                <w:noProof/>
                <w:webHidden/>
              </w:rPr>
              <w:fldChar w:fldCharType="end"/>
            </w:r>
          </w:hyperlink>
        </w:p>
        <w:p w14:paraId="318446A3" w14:textId="55A38477" w:rsidR="00803EF4" w:rsidRDefault="00803EF4">
          <w:pPr>
            <w:pStyle w:val="INNH1"/>
            <w:tabs>
              <w:tab w:val="left" w:pos="400"/>
              <w:tab w:val="right" w:leader="dot" w:pos="9260"/>
            </w:tabs>
            <w:rPr>
              <w:rFonts w:eastAsiaTheme="minorEastAsia"/>
              <w:noProof/>
              <w:kern w:val="2"/>
              <w:sz w:val="24"/>
              <w:szCs w:val="24"/>
              <w:lang w:eastAsia="nb-NO"/>
              <w14:ligatures w14:val="standardContextual"/>
            </w:rPr>
          </w:pPr>
          <w:hyperlink w:anchor="_Toc231204733" w:history="1">
            <w:r w:rsidRPr="00DA3761">
              <w:rPr>
                <w:rStyle w:val="Hyperkobling"/>
                <w:rFonts w:eastAsia="Times New Roman"/>
                <w:noProof/>
                <w:lang w:eastAsia="nb-NO"/>
              </w:rPr>
              <w:t>6</w:t>
            </w:r>
            <w:r>
              <w:rPr>
                <w:rFonts w:eastAsiaTheme="minorEastAsia"/>
                <w:noProof/>
                <w:kern w:val="2"/>
                <w:sz w:val="24"/>
                <w:szCs w:val="24"/>
                <w:lang w:eastAsia="nb-NO"/>
                <w14:ligatures w14:val="standardContextual"/>
              </w:rPr>
              <w:tab/>
            </w:r>
            <w:r w:rsidRPr="00DA3761">
              <w:rPr>
                <w:rStyle w:val="Hyperkobling"/>
                <w:rFonts w:eastAsia="Times New Roman"/>
                <w:noProof/>
                <w:lang w:eastAsia="nb-NO"/>
              </w:rPr>
              <w:t>Kontroll og prøving (NS 8406 pkt. 14)</w:t>
            </w:r>
            <w:r>
              <w:rPr>
                <w:noProof/>
                <w:webHidden/>
              </w:rPr>
              <w:tab/>
            </w:r>
            <w:r>
              <w:rPr>
                <w:noProof/>
                <w:webHidden/>
              </w:rPr>
              <w:fldChar w:fldCharType="begin"/>
            </w:r>
            <w:r>
              <w:rPr>
                <w:noProof/>
                <w:webHidden/>
              </w:rPr>
              <w:instrText xml:space="preserve"> PAGEREF _Toc231204733 \h </w:instrText>
            </w:r>
            <w:r>
              <w:rPr>
                <w:noProof/>
                <w:webHidden/>
              </w:rPr>
            </w:r>
            <w:r>
              <w:rPr>
                <w:noProof/>
                <w:webHidden/>
              </w:rPr>
              <w:fldChar w:fldCharType="separate"/>
            </w:r>
            <w:r>
              <w:rPr>
                <w:noProof/>
                <w:webHidden/>
              </w:rPr>
              <w:t>6</w:t>
            </w:r>
            <w:r>
              <w:rPr>
                <w:noProof/>
                <w:webHidden/>
              </w:rPr>
              <w:fldChar w:fldCharType="end"/>
            </w:r>
          </w:hyperlink>
        </w:p>
        <w:p w14:paraId="3A96A94A" w14:textId="73C3C9B1" w:rsidR="00803EF4" w:rsidRDefault="00803EF4">
          <w:pPr>
            <w:pStyle w:val="INNH1"/>
            <w:tabs>
              <w:tab w:val="left" w:pos="400"/>
              <w:tab w:val="right" w:leader="dot" w:pos="9260"/>
            </w:tabs>
            <w:rPr>
              <w:rFonts w:eastAsiaTheme="minorEastAsia"/>
              <w:noProof/>
              <w:kern w:val="2"/>
              <w:sz w:val="24"/>
              <w:szCs w:val="24"/>
              <w:lang w:eastAsia="nb-NO"/>
              <w14:ligatures w14:val="standardContextual"/>
            </w:rPr>
          </w:pPr>
          <w:hyperlink w:anchor="_Toc231204734" w:history="1">
            <w:r w:rsidRPr="00DA3761">
              <w:rPr>
                <w:rStyle w:val="Hyperkobling"/>
                <w:rFonts w:eastAsia="Times New Roman"/>
                <w:noProof/>
                <w:lang w:eastAsia="nb-NO"/>
              </w:rPr>
              <w:t>7</w:t>
            </w:r>
            <w:r>
              <w:rPr>
                <w:rFonts w:eastAsiaTheme="minorEastAsia"/>
                <w:noProof/>
                <w:kern w:val="2"/>
                <w:sz w:val="24"/>
                <w:szCs w:val="24"/>
                <w:lang w:eastAsia="nb-NO"/>
                <w14:ligatures w14:val="standardContextual"/>
              </w:rPr>
              <w:tab/>
            </w:r>
            <w:r w:rsidRPr="00DA3761">
              <w:rPr>
                <w:rStyle w:val="Hyperkobling"/>
                <w:rFonts w:eastAsia="Times New Roman"/>
                <w:noProof/>
                <w:lang w:eastAsia="nb-NO"/>
              </w:rPr>
              <w:t>Tidsfrister og samordning (NS 8406 pkt. 17)</w:t>
            </w:r>
            <w:r>
              <w:rPr>
                <w:noProof/>
                <w:webHidden/>
              </w:rPr>
              <w:tab/>
            </w:r>
            <w:r>
              <w:rPr>
                <w:noProof/>
                <w:webHidden/>
              </w:rPr>
              <w:fldChar w:fldCharType="begin"/>
            </w:r>
            <w:r>
              <w:rPr>
                <w:noProof/>
                <w:webHidden/>
              </w:rPr>
              <w:instrText xml:space="preserve"> PAGEREF _Toc231204734 \h </w:instrText>
            </w:r>
            <w:r>
              <w:rPr>
                <w:noProof/>
                <w:webHidden/>
              </w:rPr>
            </w:r>
            <w:r>
              <w:rPr>
                <w:noProof/>
                <w:webHidden/>
              </w:rPr>
              <w:fldChar w:fldCharType="separate"/>
            </w:r>
            <w:r>
              <w:rPr>
                <w:noProof/>
                <w:webHidden/>
              </w:rPr>
              <w:t>6</w:t>
            </w:r>
            <w:r>
              <w:rPr>
                <w:noProof/>
                <w:webHidden/>
              </w:rPr>
              <w:fldChar w:fldCharType="end"/>
            </w:r>
          </w:hyperlink>
        </w:p>
        <w:p w14:paraId="40E96010" w14:textId="3DA0240F" w:rsidR="00803EF4" w:rsidRDefault="00803EF4">
          <w:pPr>
            <w:pStyle w:val="INNH1"/>
            <w:tabs>
              <w:tab w:val="left" w:pos="400"/>
              <w:tab w:val="right" w:leader="dot" w:pos="9260"/>
            </w:tabs>
            <w:rPr>
              <w:rFonts w:eastAsiaTheme="minorEastAsia"/>
              <w:noProof/>
              <w:kern w:val="2"/>
              <w:sz w:val="24"/>
              <w:szCs w:val="24"/>
              <w:lang w:eastAsia="nb-NO"/>
              <w14:ligatures w14:val="standardContextual"/>
            </w:rPr>
          </w:pPr>
          <w:hyperlink w:anchor="_Toc231204735" w:history="1">
            <w:r w:rsidRPr="00DA3761">
              <w:rPr>
                <w:rStyle w:val="Hyperkobling"/>
                <w:rFonts w:eastAsia="Times New Roman"/>
                <w:noProof/>
                <w:lang w:eastAsia="nb-NO"/>
              </w:rPr>
              <w:t>8</w:t>
            </w:r>
            <w:r>
              <w:rPr>
                <w:rFonts w:eastAsiaTheme="minorEastAsia"/>
                <w:noProof/>
                <w:kern w:val="2"/>
                <w:sz w:val="24"/>
                <w:szCs w:val="24"/>
                <w:lang w:eastAsia="nb-NO"/>
                <w14:ligatures w14:val="standardContextual"/>
              </w:rPr>
              <w:tab/>
            </w:r>
            <w:r w:rsidRPr="00DA3761">
              <w:rPr>
                <w:rStyle w:val="Hyperkobling"/>
                <w:rFonts w:eastAsia="Times New Roman"/>
                <w:noProof/>
                <w:lang w:eastAsia="nb-NO"/>
              </w:rPr>
              <w:t>Endringer. Forsinkelse og svikt ved byggherrens medvirkning (NS 8406 pkt. 19)</w:t>
            </w:r>
            <w:r>
              <w:rPr>
                <w:noProof/>
                <w:webHidden/>
              </w:rPr>
              <w:tab/>
            </w:r>
            <w:r>
              <w:rPr>
                <w:noProof/>
                <w:webHidden/>
              </w:rPr>
              <w:fldChar w:fldCharType="begin"/>
            </w:r>
            <w:r>
              <w:rPr>
                <w:noProof/>
                <w:webHidden/>
              </w:rPr>
              <w:instrText xml:space="preserve"> PAGEREF _Toc231204735 \h </w:instrText>
            </w:r>
            <w:r>
              <w:rPr>
                <w:noProof/>
                <w:webHidden/>
              </w:rPr>
            </w:r>
            <w:r>
              <w:rPr>
                <w:noProof/>
                <w:webHidden/>
              </w:rPr>
              <w:fldChar w:fldCharType="separate"/>
            </w:r>
            <w:r>
              <w:rPr>
                <w:noProof/>
                <w:webHidden/>
              </w:rPr>
              <w:t>7</w:t>
            </w:r>
            <w:r>
              <w:rPr>
                <w:noProof/>
                <w:webHidden/>
              </w:rPr>
              <w:fldChar w:fldCharType="end"/>
            </w:r>
          </w:hyperlink>
        </w:p>
        <w:p w14:paraId="54171A08" w14:textId="25EAE972"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36" w:history="1">
            <w:r w:rsidRPr="00DA3761">
              <w:rPr>
                <w:rStyle w:val="Hyperkobling"/>
                <w:rFonts w:ascii="Oslo Sans Office" w:eastAsia="Times New Roman" w:hAnsi="Oslo Sans Office"/>
                <w:noProof/>
                <w:lang w:eastAsia="nb-NO"/>
              </w:rPr>
              <w:t>8.1</w:t>
            </w:r>
            <w:r w:rsidRPr="00DA3761">
              <w:rPr>
                <w:rStyle w:val="Hyperkobling"/>
                <w:rFonts w:eastAsia="Times New Roman"/>
                <w:noProof/>
                <w:lang w:eastAsia="nb-NO"/>
              </w:rPr>
              <w:t xml:space="preserve"> Byggherrens rett til å pålegge entreprenøren endringer (NS 8406 pkt. 19.1)</w:t>
            </w:r>
            <w:r>
              <w:rPr>
                <w:noProof/>
                <w:webHidden/>
              </w:rPr>
              <w:tab/>
            </w:r>
            <w:r>
              <w:rPr>
                <w:noProof/>
                <w:webHidden/>
              </w:rPr>
              <w:fldChar w:fldCharType="begin"/>
            </w:r>
            <w:r>
              <w:rPr>
                <w:noProof/>
                <w:webHidden/>
              </w:rPr>
              <w:instrText xml:space="preserve"> PAGEREF _Toc231204736 \h </w:instrText>
            </w:r>
            <w:r>
              <w:rPr>
                <w:noProof/>
                <w:webHidden/>
              </w:rPr>
            </w:r>
            <w:r>
              <w:rPr>
                <w:noProof/>
                <w:webHidden/>
              </w:rPr>
              <w:fldChar w:fldCharType="separate"/>
            </w:r>
            <w:r>
              <w:rPr>
                <w:noProof/>
                <w:webHidden/>
              </w:rPr>
              <w:t>7</w:t>
            </w:r>
            <w:r>
              <w:rPr>
                <w:noProof/>
                <w:webHidden/>
              </w:rPr>
              <w:fldChar w:fldCharType="end"/>
            </w:r>
          </w:hyperlink>
        </w:p>
        <w:p w14:paraId="154E850B" w14:textId="6E42D1AD"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37" w:history="1">
            <w:r w:rsidRPr="00DA3761">
              <w:rPr>
                <w:rStyle w:val="Hyperkobling"/>
                <w:rFonts w:ascii="Oslo Sans Office" w:eastAsia="Times New Roman" w:hAnsi="Oslo Sans Office"/>
                <w:noProof/>
                <w:lang w:eastAsia="nb-NO"/>
              </w:rPr>
              <w:t>8.2</w:t>
            </w:r>
            <w:r w:rsidRPr="00DA3761">
              <w:rPr>
                <w:rStyle w:val="Hyperkobling"/>
                <w:rFonts w:eastAsia="Times New Roman"/>
                <w:noProof/>
                <w:lang w:eastAsia="nb-NO"/>
              </w:rPr>
              <w:t xml:space="preserve"> Endringsarbeid der det ikke er gitt endringsordre (NS 8406 pkt. 19.3)</w:t>
            </w:r>
            <w:r>
              <w:rPr>
                <w:noProof/>
                <w:webHidden/>
              </w:rPr>
              <w:tab/>
            </w:r>
            <w:r>
              <w:rPr>
                <w:noProof/>
                <w:webHidden/>
              </w:rPr>
              <w:fldChar w:fldCharType="begin"/>
            </w:r>
            <w:r>
              <w:rPr>
                <w:noProof/>
                <w:webHidden/>
              </w:rPr>
              <w:instrText xml:space="preserve"> PAGEREF _Toc231204737 \h </w:instrText>
            </w:r>
            <w:r>
              <w:rPr>
                <w:noProof/>
                <w:webHidden/>
              </w:rPr>
            </w:r>
            <w:r>
              <w:rPr>
                <w:noProof/>
                <w:webHidden/>
              </w:rPr>
              <w:fldChar w:fldCharType="separate"/>
            </w:r>
            <w:r>
              <w:rPr>
                <w:noProof/>
                <w:webHidden/>
              </w:rPr>
              <w:t>7</w:t>
            </w:r>
            <w:r>
              <w:rPr>
                <w:noProof/>
                <w:webHidden/>
              </w:rPr>
              <w:fldChar w:fldCharType="end"/>
            </w:r>
          </w:hyperlink>
        </w:p>
        <w:p w14:paraId="0052AC33" w14:textId="10BA495F" w:rsidR="00803EF4" w:rsidRDefault="00803EF4">
          <w:pPr>
            <w:pStyle w:val="INNH1"/>
            <w:tabs>
              <w:tab w:val="left" w:pos="400"/>
              <w:tab w:val="right" w:leader="dot" w:pos="9260"/>
            </w:tabs>
            <w:rPr>
              <w:rFonts w:eastAsiaTheme="minorEastAsia"/>
              <w:noProof/>
              <w:kern w:val="2"/>
              <w:sz w:val="24"/>
              <w:szCs w:val="24"/>
              <w:lang w:eastAsia="nb-NO"/>
              <w14:ligatures w14:val="standardContextual"/>
            </w:rPr>
          </w:pPr>
          <w:hyperlink w:anchor="_Toc231204738" w:history="1">
            <w:r w:rsidRPr="00DA3761">
              <w:rPr>
                <w:rStyle w:val="Hyperkobling"/>
                <w:rFonts w:eastAsia="Times New Roman"/>
                <w:noProof/>
                <w:lang w:eastAsia="nb-NO"/>
              </w:rPr>
              <w:t>9</w:t>
            </w:r>
            <w:r>
              <w:rPr>
                <w:rFonts w:eastAsiaTheme="minorEastAsia"/>
                <w:noProof/>
                <w:kern w:val="2"/>
                <w:sz w:val="24"/>
                <w:szCs w:val="24"/>
                <w:lang w:eastAsia="nb-NO"/>
                <w14:ligatures w14:val="standardContextual"/>
              </w:rPr>
              <w:tab/>
            </w:r>
            <w:r w:rsidRPr="00DA3761">
              <w:rPr>
                <w:rStyle w:val="Hyperkobling"/>
                <w:rFonts w:eastAsia="Times New Roman"/>
                <w:noProof/>
                <w:lang w:eastAsia="nb-NO"/>
              </w:rPr>
              <w:t>Betaling av entreprenørens vederlag (NS 8406 pkt. 23)</w:t>
            </w:r>
            <w:r>
              <w:rPr>
                <w:noProof/>
                <w:webHidden/>
              </w:rPr>
              <w:tab/>
            </w:r>
            <w:r>
              <w:rPr>
                <w:noProof/>
                <w:webHidden/>
              </w:rPr>
              <w:fldChar w:fldCharType="begin"/>
            </w:r>
            <w:r>
              <w:rPr>
                <w:noProof/>
                <w:webHidden/>
              </w:rPr>
              <w:instrText xml:space="preserve"> PAGEREF _Toc231204738 \h </w:instrText>
            </w:r>
            <w:r>
              <w:rPr>
                <w:noProof/>
                <w:webHidden/>
              </w:rPr>
            </w:r>
            <w:r>
              <w:rPr>
                <w:noProof/>
                <w:webHidden/>
              </w:rPr>
              <w:fldChar w:fldCharType="separate"/>
            </w:r>
            <w:r>
              <w:rPr>
                <w:noProof/>
                <w:webHidden/>
              </w:rPr>
              <w:t>7</w:t>
            </w:r>
            <w:r>
              <w:rPr>
                <w:noProof/>
                <w:webHidden/>
              </w:rPr>
              <w:fldChar w:fldCharType="end"/>
            </w:r>
          </w:hyperlink>
        </w:p>
        <w:p w14:paraId="7EA4D2A7" w14:textId="17E259F3"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39" w:history="1">
            <w:r w:rsidRPr="00DA3761">
              <w:rPr>
                <w:rStyle w:val="Hyperkobling"/>
                <w:rFonts w:ascii="Oslo Sans Office" w:eastAsia="Times New Roman" w:hAnsi="Oslo Sans Office"/>
                <w:noProof/>
                <w:lang w:eastAsia="nb-NO"/>
              </w:rPr>
              <w:t>9.1</w:t>
            </w:r>
            <w:r w:rsidRPr="00DA3761">
              <w:rPr>
                <w:rStyle w:val="Hyperkobling"/>
                <w:rFonts w:eastAsia="Times New Roman"/>
                <w:noProof/>
                <w:lang w:eastAsia="nb-NO"/>
              </w:rPr>
              <w:t xml:space="preserve"> Kontraktssum</w:t>
            </w:r>
            <w:r>
              <w:rPr>
                <w:noProof/>
                <w:webHidden/>
              </w:rPr>
              <w:tab/>
            </w:r>
            <w:r>
              <w:rPr>
                <w:noProof/>
                <w:webHidden/>
              </w:rPr>
              <w:fldChar w:fldCharType="begin"/>
            </w:r>
            <w:r>
              <w:rPr>
                <w:noProof/>
                <w:webHidden/>
              </w:rPr>
              <w:instrText xml:space="preserve"> PAGEREF _Toc231204739 \h </w:instrText>
            </w:r>
            <w:r>
              <w:rPr>
                <w:noProof/>
                <w:webHidden/>
              </w:rPr>
            </w:r>
            <w:r>
              <w:rPr>
                <w:noProof/>
                <w:webHidden/>
              </w:rPr>
              <w:fldChar w:fldCharType="separate"/>
            </w:r>
            <w:r>
              <w:rPr>
                <w:noProof/>
                <w:webHidden/>
              </w:rPr>
              <w:t>7</w:t>
            </w:r>
            <w:r>
              <w:rPr>
                <w:noProof/>
                <w:webHidden/>
              </w:rPr>
              <w:fldChar w:fldCharType="end"/>
            </w:r>
          </w:hyperlink>
        </w:p>
        <w:p w14:paraId="14323E5E" w14:textId="0DEC578D"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40" w:history="1">
            <w:r w:rsidRPr="00DA3761">
              <w:rPr>
                <w:rStyle w:val="Hyperkobling"/>
                <w:rFonts w:ascii="Oslo Sans Office" w:eastAsia="Times New Roman" w:hAnsi="Oslo Sans Office"/>
                <w:noProof/>
                <w:lang w:eastAsia="nb-NO"/>
              </w:rPr>
              <w:t>9.2</w:t>
            </w:r>
            <w:r w:rsidRPr="00DA3761">
              <w:rPr>
                <w:rStyle w:val="Hyperkobling"/>
                <w:rFonts w:eastAsia="Times New Roman"/>
                <w:noProof/>
                <w:lang w:eastAsia="nb-NO"/>
              </w:rPr>
              <w:t xml:space="preserve"> Indeksregulering. Endring av offentlige avgifter og gebyrer (NS 8406 pkt. 23.1)</w:t>
            </w:r>
            <w:r>
              <w:rPr>
                <w:noProof/>
                <w:webHidden/>
              </w:rPr>
              <w:tab/>
            </w:r>
            <w:r>
              <w:rPr>
                <w:noProof/>
                <w:webHidden/>
              </w:rPr>
              <w:fldChar w:fldCharType="begin"/>
            </w:r>
            <w:r>
              <w:rPr>
                <w:noProof/>
                <w:webHidden/>
              </w:rPr>
              <w:instrText xml:space="preserve"> PAGEREF _Toc231204740 \h </w:instrText>
            </w:r>
            <w:r>
              <w:rPr>
                <w:noProof/>
                <w:webHidden/>
              </w:rPr>
            </w:r>
            <w:r>
              <w:rPr>
                <w:noProof/>
                <w:webHidden/>
              </w:rPr>
              <w:fldChar w:fldCharType="separate"/>
            </w:r>
            <w:r>
              <w:rPr>
                <w:noProof/>
                <w:webHidden/>
              </w:rPr>
              <w:t>7</w:t>
            </w:r>
            <w:r>
              <w:rPr>
                <w:noProof/>
                <w:webHidden/>
              </w:rPr>
              <w:fldChar w:fldCharType="end"/>
            </w:r>
          </w:hyperlink>
        </w:p>
        <w:p w14:paraId="668F5B03" w14:textId="4F3F1D00"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41" w:history="1">
            <w:r w:rsidRPr="00DA3761">
              <w:rPr>
                <w:rStyle w:val="Hyperkobling"/>
                <w:rFonts w:ascii="Oslo Sans Office" w:eastAsia="Times New Roman" w:hAnsi="Oslo Sans Office"/>
                <w:noProof/>
                <w:lang w:eastAsia="nb-NO"/>
              </w:rPr>
              <w:t>9.3</w:t>
            </w:r>
            <w:r w:rsidRPr="00DA3761">
              <w:rPr>
                <w:rStyle w:val="Hyperkobling"/>
                <w:rFonts w:eastAsia="Times New Roman"/>
                <w:noProof/>
                <w:lang w:eastAsia="nb-NO"/>
              </w:rPr>
              <w:t xml:space="preserve"> Mengdekontroll (NS 8406 pkt. 23.2)</w:t>
            </w:r>
            <w:r>
              <w:rPr>
                <w:noProof/>
                <w:webHidden/>
              </w:rPr>
              <w:tab/>
            </w:r>
            <w:r>
              <w:rPr>
                <w:noProof/>
                <w:webHidden/>
              </w:rPr>
              <w:fldChar w:fldCharType="begin"/>
            </w:r>
            <w:r>
              <w:rPr>
                <w:noProof/>
                <w:webHidden/>
              </w:rPr>
              <w:instrText xml:space="preserve"> PAGEREF _Toc231204741 \h </w:instrText>
            </w:r>
            <w:r>
              <w:rPr>
                <w:noProof/>
                <w:webHidden/>
              </w:rPr>
            </w:r>
            <w:r>
              <w:rPr>
                <w:noProof/>
                <w:webHidden/>
              </w:rPr>
              <w:fldChar w:fldCharType="separate"/>
            </w:r>
            <w:r>
              <w:rPr>
                <w:noProof/>
                <w:webHidden/>
              </w:rPr>
              <w:t>7</w:t>
            </w:r>
            <w:r>
              <w:rPr>
                <w:noProof/>
                <w:webHidden/>
              </w:rPr>
              <w:fldChar w:fldCharType="end"/>
            </w:r>
          </w:hyperlink>
        </w:p>
        <w:p w14:paraId="24A36B24" w14:textId="4D4669C8"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42" w:history="1">
            <w:r w:rsidRPr="00DA3761">
              <w:rPr>
                <w:rStyle w:val="Hyperkobling"/>
                <w:rFonts w:ascii="Oslo Sans Office" w:eastAsia="Times New Roman" w:hAnsi="Oslo Sans Office"/>
                <w:noProof/>
                <w:lang w:eastAsia="nb-NO"/>
              </w:rPr>
              <w:t>9.4</w:t>
            </w:r>
            <w:r w:rsidRPr="00DA3761">
              <w:rPr>
                <w:rStyle w:val="Hyperkobling"/>
                <w:rFonts w:eastAsia="Times New Roman"/>
                <w:noProof/>
                <w:lang w:eastAsia="nb-NO"/>
              </w:rPr>
              <w:t xml:space="preserve"> Fakturering og betaling (NS 8406 pkt. 23.3)</w:t>
            </w:r>
            <w:r>
              <w:rPr>
                <w:noProof/>
                <w:webHidden/>
              </w:rPr>
              <w:tab/>
            </w:r>
            <w:r>
              <w:rPr>
                <w:noProof/>
                <w:webHidden/>
              </w:rPr>
              <w:fldChar w:fldCharType="begin"/>
            </w:r>
            <w:r>
              <w:rPr>
                <w:noProof/>
                <w:webHidden/>
              </w:rPr>
              <w:instrText xml:space="preserve"> PAGEREF _Toc231204742 \h </w:instrText>
            </w:r>
            <w:r>
              <w:rPr>
                <w:noProof/>
                <w:webHidden/>
              </w:rPr>
            </w:r>
            <w:r>
              <w:rPr>
                <w:noProof/>
                <w:webHidden/>
              </w:rPr>
              <w:fldChar w:fldCharType="separate"/>
            </w:r>
            <w:r>
              <w:rPr>
                <w:noProof/>
                <w:webHidden/>
              </w:rPr>
              <w:t>7</w:t>
            </w:r>
            <w:r>
              <w:rPr>
                <w:noProof/>
                <w:webHidden/>
              </w:rPr>
              <w:fldChar w:fldCharType="end"/>
            </w:r>
          </w:hyperlink>
        </w:p>
        <w:p w14:paraId="2C5210E2" w14:textId="55EF1A8E"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43" w:history="1">
            <w:r w:rsidRPr="00DA3761">
              <w:rPr>
                <w:rStyle w:val="Hyperkobling"/>
                <w:rFonts w:ascii="Oslo Sans Office" w:eastAsia="Times New Roman" w:hAnsi="Oslo Sans Office"/>
                <w:noProof/>
                <w:lang w:eastAsia="nb-NO"/>
              </w:rPr>
              <w:t>9.5</w:t>
            </w:r>
            <w:r w:rsidRPr="00DA3761">
              <w:rPr>
                <w:rStyle w:val="Hyperkobling"/>
                <w:rFonts w:eastAsia="Times New Roman"/>
                <w:noProof/>
                <w:lang w:eastAsia="nb-NO"/>
              </w:rPr>
              <w:t xml:space="preserve"> Krav om elektronisk faktura</w:t>
            </w:r>
            <w:r>
              <w:rPr>
                <w:noProof/>
                <w:webHidden/>
              </w:rPr>
              <w:tab/>
            </w:r>
            <w:r>
              <w:rPr>
                <w:noProof/>
                <w:webHidden/>
              </w:rPr>
              <w:fldChar w:fldCharType="begin"/>
            </w:r>
            <w:r>
              <w:rPr>
                <w:noProof/>
                <w:webHidden/>
              </w:rPr>
              <w:instrText xml:space="preserve"> PAGEREF _Toc231204743 \h </w:instrText>
            </w:r>
            <w:r>
              <w:rPr>
                <w:noProof/>
                <w:webHidden/>
              </w:rPr>
            </w:r>
            <w:r>
              <w:rPr>
                <w:noProof/>
                <w:webHidden/>
              </w:rPr>
              <w:fldChar w:fldCharType="separate"/>
            </w:r>
            <w:r>
              <w:rPr>
                <w:noProof/>
                <w:webHidden/>
              </w:rPr>
              <w:t>8</w:t>
            </w:r>
            <w:r>
              <w:rPr>
                <w:noProof/>
                <w:webHidden/>
              </w:rPr>
              <w:fldChar w:fldCharType="end"/>
            </w:r>
          </w:hyperlink>
        </w:p>
        <w:p w14:paraId="635E688B" w14:textId="6D61E23D" w:rsidR="00803EF4" w:rsidRDefault="00803EF4">
          <w:pPr>
            <w:pStyle w:val="INNH1"/>
            <w:tabs>
              <w:tab w:val="left" w:pos="720"/>
              <w:tab w:val="right" w:leader="dot" w:pos="9260"/>
            </w:tabs>
            <w:rPr>
              <w:rFonts w:eastAsiaTheme="minorEastAsia"/>
              <w:noProof/>
              <w:kern w:val="2"/>
              <w:sz w:val="24"/>
              <w:szCs w:val="24"/>
              <w:lang w:eastAsia="nb-NO"/>
              <w14:ligatures w14:val="standardContextual"/>
            </w:rPr>
          </w:pPr>
          <w:hyperlink w:anchor="_Toc231204744" w:history="1">
            <w:r w:rsidRPr="00DA3761">
              <w:rPr>
                <w:rStyle w:val="Hyperkobling"/>
                <w:rFonts w:eastAsia="Times New Roman"/>
                <w:noProof/>
                <w:lang w:eastAsia="nb-NO"/>
              </w:rPr>
              <w:t>10</w:t>
            </w:r>
            <w:r>
              <w:rPr>
                <w:rFonts w:eastAsiaTheme="minorEastAsia"/>
                <w:noProof/>
                <w:kern w:val="2"/>
                <w:sz w:val="24"/>
                <w:szCs w:val="24"/>
                <w:lang w:eastAsia="nb-NO"/>
                <w14:ligatures w14:val="standardContextual"/>
              </w:rPr>
              <w:tab/>
            </w:r>
            <w:r w:rsidRPr="00DA3761">
              <w:rPr>
                <w:rStyle w:val="Hyperkobling"/>
                <w:rFonts w:eastAsia="Times New Roman"/>
                <w:noProof/>
                <w:lang w:eastAsia="nb-NO"/>
              </w:rPr>
              <w:t>Sluttoppgjør (NS 8406 pkt. 25)</w:t>
            </w:r>
            <w:r>
              <w:rPr>
                <w:noProof/>
                <w:webHidden/>
              </w:rPr>
              <w:tab/>
            </w:r>
            <w:r>
              <w:rPr>
                <w:noProof/>
                <w:webHidden/>
              </w:rPr>
              <w:fldChar w:fldCharType="begin"/>
            </w:r>
            <w:r>
              <w:rPr>
                <w:noProof/>
                <w:webHidden/>
              </w:rPr>
              <w:instrText xml:space="preserve"> PAGEREF _Toc231204744 \h </w:instrText>
            </w:r>
            <w:r>
              <w:rPr>
                <w:noProof/>
                <w:webHidden/>
              </w:rPr>
            </w:r>
            <w:r>
              <w:rPr>
                <w:noProof/>
                <w:webHidden/>
              </w:rPr>
              <w:fldChar w:fldCharType="separate"/>
            </w:r>
            <w:r>
              <w:rPr>
                <w:noProof/>
                <w:webHidden/>
              </w:rPr>
              <w:t>8</w:t>
            </w:r>
            <w:r>
              <w:rPr>
                <w:noProof/>
                <w:webHidden/>
              </w:rPr>
              <w:fldChar w:fldCharType="end"/>
            </w:r>
          </w:hyperlink>
        </w:p>
        <w:p w14:paraId="37DD9069" w14:textId="7F2F67BC"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45" w:history="1">
            <w:r w:rsidRPr="00DA3761">
              <w:rPr>
                <w:rStyle w:val="Hyperkobling"/>
                <w:rFonts w:ascii="Oslo Sans Office" w:eastAsia="Times New Roman" w:hAnsi="Oslo Sans Office"/>
                <w:noProof/>
                <w:lang w:eastAsia="nb-NO"/>
              </w:rPr>
              <w:t>10.1</w:t>
            </w:r>
            <w:r w:rsidRPr="00DA3761">
              <w:rPr>
                <w:rStyle w:val="Hyperkobling"/>
                <w:rFonts w:eastAsia="Times New Roman"/>
                <w:noProof/>
                <w:lang w:eastAsia="nb-NO"/>
              </w:rPr>
              <w:t xml:space="preserve"> Betaling av sluttfaktura. Innsigelser og krav (NS 8406 pkt. 25.2)</w:t>
            </w:r>
            <w:r>
              <w:rPr>
                <w:noProof/>
                <w:webHidden/>
              </w:rPr>
              <w:tab/>
            </w:r>
            <w:r>
              <w:rPr>
                <w:noProof/>
                <w:webHidden/>
              </w:rPr>
              <w:fldChar w:fldCharType="begin"/>
            </w:r>
            <w:r>
              <w:rPr>
                <w:noProof/>
                <w:webHidden/>
              </w:rPr>
              <w:instrText xml:space="preserve"> PAGEREF _Toc231204745 \h </w:instrText>
            </w:r>
            <w:r>
              <w:rPr>
                <w:noProof/>
                <w:webHidden/>
              </w:rPr>
            </w:r>
            <w:r>
              <w:rPr>
                <w:noProof/>
                <w:webHidden/>
              </w:rPr>
              <w:fldChar w:fldCharType="separate"/>
            </w:r>
            <w:r>
              <w:rPr>
                <w:noProof/>
                <w:webHidden/>
              </w:rPr>
              <w:t>8</w:t>
            </w:r>
            <w:r>
              <w:rPr>
                <w:noProof/>
                <w:webHidden/>
              </w:rPr>
              <w:fldChar w:fldCharType="end"/>
            </w:r>
          </w:hyperlink>
        </w:p>
        <w:p w14:paraId="49F9E5E9" w14:textId="46C39F25" w:rsidR="00803EF4" w:rsidRDefault="00803EF4">
          <w:pPr>
            <w:pStyle w:val="INNH1"/>
            <w:tabs>
              <w:tab w:val="left" w:pos="720"/>
              <w:tab w:val="right" w:leader="dot" w:pos="9260"/>
            </w:tabs>
            <w:rPr>
              <w:rFonts w:eastAsiaTheme="minorEastAsia"/>
              <w:noProof/>
              <w:kern w:val="2"/>
              <w:sz w:val="24"/>
              <w:szCs w:val="24"/>
              <w:lang w:eastAsia="nb-NO"/>
              <w14:ligatures w14:val="standardContextual"/>
            </w:rPr>
          </w:pPr>
          <w:hyperlink w:anchor="_Toc231204746" w:history="1">
            <w:r w:rsidRPr="00DA3761">
              <w:rPr>
                <w:rStyle w:val="Hyperkobling"/>
                <w:rFonts w:eastAsia="Times New Roman"/>
                <w:noProof/>
                <w:lang w:eastAsia="nb-NO"/>
              </w:rPr>
              <w:t>11</w:t>
            </w:r>
            <w:r>
              <w:rPr>
                <w:rFonts w:eastAsiaTheme="minorEastAsia"/>
                <w:noProof/>
                <w:kern w:val="2"/>
                <w:sz w:val="24"/>
                <w:szCs w:val="24"/>
                <w:lang w:eastAsia="nb-NO"/>
                <w14:ligatures w14:val="standardContextual"/>
              </w:rPr>
              <w:tab/>
            </w:r>
            <w:r w:rsidRPr="00DA3761">
              <w:rPr>
                <w:rStyle w:val="Hyperkobling"/>
                <w:rFonts w:eastAsia="Times New Roman"/>
                <w:noProof/>
                <w:lang w:eastAsia="nb-NO"/>
              </w:rPr>
              <w:t>Forsinkelse (NS 8406 pkt. 26)</w:t>
            </w:r>
            <w:r>
              <w:rPr>
                <w:noProof/>
                <w:webHidden/>
              </w:rPr>
              <w:tab/>
            </w:r>
            <w:r>
              <w:rPr>
                <w:noProof/>
                <w:webHidden/>
              </w:rPr>
              <w:fldChar w:fldCharType="begin"/>
            </w:r>
            <w:r>
              <w:rPr>
                <w:noProof/>
                <w:webHidden/>
              </w:rPr>
              <w:instrText xml:space="preserve"> PAGEREF _Toc231204746 \h </w:instrText>
            </w:r>
            <w:r>
              <w:rPr>
                <w:noProof/>
                <w:webHidden/>
              </w:rPr>
            </w:r>
            <w:r>
              <w:rPr>
                <w:noProof/>
                <w:webHidden/>
              </w:rPr>
              <w:fldChar w:fldCharType="separate"/>
            </w:r>
            <w:r>
              <w:rPr>
                <w:noProof/>
                <w:webHidden/>
              </w:rPr>
              <w:t>8</w:t>
            </w:r>
            <w:r>
              <w:rPr>
                <w:noProof/>
                <w:webHidden/>
              </w:rPr>
              <w:fldChar w:fldCharType="end"/>
            </w:r>
          </w:hyperlink>
        </w:p>
        <w:p w14:paraId="12F5E65A" w14:textId="495D3CB7"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47" w:history="1">
            <w:r w:rsidRPr="00DA3761">
              <w:rPr>
                <w:rStyle w:val="Hyperkobling"/>
                <w:rFonts w:ascii="Oslo Sans Office" w:eastAsia="Times New Roman" w:hAnsi="Oslo Sans Office"/>
                <w:noProof/>
                <w:lang w:eastAsia="nb-NO"/>
              </w:rPr>
              <w:t>11.1</w:t>
            </w:r>
            <w:r w:rsidRPr="00DA3761">
              <w:rPr>
                <w:rStyle w:val="Hyperkobling"/>
                <w:rFonts w:eastAsia="Times New Roman"/>
                <w:noProof/>
                <w:lang w:eastAsia="nb-NO"/>
              </w:rPr>
              <w:t xml:space="preserve"> Dagmulktens størrelse (NS 8406 pkt. 26.3)</w:t>
            </w:r>
            <w:r>
              <w:rPr>
                <w:noProof/>
                <w:webHidden/>
              </w:rPr>
              <w:tab/>
            </w:r>
            <w:r>
              <w:rPr>
                <w:noProof/>
                <w:webHidden/>
              </w:rPr>
              <w:fldChar w:fldCharType="begin"/>
            </w:r>
            <w:r>
              <w:rPr>
                <w:noProof/>
                <w:webHidden/>
              </w:rPr>
              <w:instrText xml:space="preserve"> PAGEREF _Toc231204747 \h </w:instrText>
            </w:r>
            <w:r>
              <w:rPr>
                <w:noProof/>
                <w:webHidden/>
              </w:rPr>
            </w:r>
            <w:r>
              <w:rPr>
                <w:noProof/>
                <w:webHidden/>
              </w:rPr>
              <w:fldChar w:fldCharType="separate"/>
            </w:r>
            <w:r>
              <w:rPr>
                <w:noProof/>
                <w:webHidden/>
              </w:rPr>
              <w:t>8</w:t>
            </w:r>
            <w:r>
              <w:rPr>
                <w:noProof/>
                <w:webHidden/>
              </w:rPr>
              <w:fldChar w:fldCharType="end"/>
            </w:r>
          </w:hyperlink>
        </w:p>
        <w:p w14:paraId="7E92C1D7" w14:textId="27148029" w:rsidR="00803EF4" w:rsidRDefault="00803EF4">
          <w:pPr>
            <w:pStyle w:val="INNH1"/>
            <w:tabs>
              <w:tab w:val="left" w:pos="720"/>
              <w:tab w:val="right" w:leader="dot" w:pos="9260"/>
            </w:tabs>
            <w:rPr>
              <w:rFonts w:eastAsiaTheme="minorEastAsia"/>
              <w:noProof/>
              <w:kern w:val="2"/>
              <w:sz w:val="24"/>
              <w:szCs w:val="24"/>
              <w:lang w:eastAsia="nb-NO"/>
              <w14:ligatures w14:val="standardContextual"/>
            </w:rPr>
          </w:pPr>
          <w:hyperlink w:anchor="_Toc231204748" w:history="1">
            <w:r w:rsidRPr="00DA3761">
              <w:rPr>
                <w:rStyle w:val="Hyperkobling"/>
                <w:rFonts w:eastAsia="Times New Roman"/>
                <w:noProof/>
                <w:lang w:eastAsia="nb-NO"/>
              </w:rPr>
              <w:t>12</w:t>
            </w:r>
            <w:r>
              <w:rPr>
                <w:rFonts w:eastAsiaTheme="minorEastAsia"/>
                <w:noProof/>
                <w:kern w:val="2"/>
                <w:sz w:val="24"/>
                <w:szCs w:val="24"/>
                <w:lang w:eastAsia="nb-NO"/>
                <w14:ligatures w14:val="standardContextual"/>
              </w:rPr>
              <w:tab/>
            </w:r>
            <w:r w:rsidRPr="00DA3761">
              <w:rPr>
                <w:rStyle w:val="Hyperkobling"/>
                <w:rFonts w:eastAsia="Times New Roman"/>
                <w:noProof/>
                <w:lang w:eastAsia="nb-NO"/>
              </w:rPr>
              <w:t>OSLO KOMMUNES SERIØSITETSBESTEMMELSER</w:t>
            </w:r>
            <w:r>
              <w:rPr>
                <w:noProof/>
                <w:webHidden/>
              </w:rPr>
              <w:tab/>
            </w:r>
            <w:r>
              <w:rPr>
                <w:noProof/>
                <w:webHidden/>
              </w:rPr>
              <w:fldChar w:fldCharType="begin"/>
            </w:r>
            <w:r>
              <w:rPr>
                <w:noProof/>
                <w:webHidden/>
              </w:rPr>
              <w:instrText xml:space="preserve"> PAGEREF _Toc231204748 \h </w:instrText>
            </w:r>
            <w:r>
              <w:rPr>
                <w:noProof/>
                <w:webHidden/>
              </w:rPr>
            </w:r>
            <w:r>
              <w:rPr>
                <w:noProof/>
                <w:webHidden/>
              </w:rPr>
              <w:fldChar w:fldCharType="separate"/>
            </w:r>
            <w:r>
              <w:rPr>
                <w:noProof/>
                <w:webHidden/>
              </w:rPr>
              <w:t>9</w:t>
            </w:r>
            <w:r>
              <w:rPr>
                <w:noProof/>
                <w:webHidden/>
              </w:rPr>
              <w:fldChar w:fldCharType="end"/>
            </w:r>
          </w:hyperlink>
        </w:p>
        <w:p w14:paraId="5F234951" w14:textId="11F77F85"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49" w:history="1">
            <w:r w:rsidRPr="00DA3761">
              <w:rPr>
                <w:rStyle w:val="Hyperkobling"/>
                <w:rFonts w:ascii="Oslo Sans Office" w:eastAsia="Times New Roman" w:hAnsi="Oslo Sans Office"/>
                <w:noProof/>
                <w:lang w:eastAsia="nb-NO"/>
              </w:rPr>
              <w:t>12.1</w:t>
            </w:r>
            <w:r w:rsidRPr="00DA3761">
              <w:rPr>
                <w:rStyle w:val="Hyperkobling"/>
                <w:rFonts w:eastAsia="Times New Roman"/>
                <w:noProof/>
                <w:lang w:eastAsia="nb-NO"/>
              </w:rPr>
              <w:t xml:space="preserve"> Krav til lønns- og arbeidsvilkår (NS 8406 pkt. 13.1)</w:t>
            </w:r>
            <w:r>
              <w:rPr>
                <w:noProof/>
                <w:webHidden/>
              </w:rPr>
              <w:tab/>
            </w:r>
            <w:r>
              <w:rPr>
                <w:noProof/>
                <w:webHidden/>
              </w:rPr>
              <w:fldChar w:fldCharType="begin"/>
            </w:r>
            <w:r>
              <w:rPr>
                <w:noProof/>
                <w:webHidden/>
              </w:rPr>
              <w:instrText xml:space="preserve"> PAGEREF _Toc231204749 \h </w:instrText>
            </w:r>
            <w:r>
              <w:rPr>
                <w:noProof/>
                <w:webHidden/>
              </w:rPr>
            </w:r>
            <w:r>
              <w:rPr>
                <w:noProof/>
                <w:webHidden/>
              </w:rPr>
              <w:fldChar w:fldCharType="separate"/>
            </w:r>
            <w:r>
              <w:rPr>
                <w:noProof/>
                <w:webHidden/>
              </w:rPr>
              <w:t>9</w:t>
            </w:r>
            <w:r>
              <w:rPr>
                <w:noProof/>
                <w:webHidden/>
              </w:rPr>
              <w:fldChar w:fldCharType="end"/>
            </w:r>
          </w:hyperlink>
        </w:p>
        <w:p w14:paraId="67C09E23" w14:textId="6240DA15"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50" w:history="1">
            <w:r w:rsidRPr="00DA3761">
              <w:rPr>
                <w:rStyle w:val="Hyperkobling"/>
                <w:rFonts w:ascii="Oslo Sans Office" w:eastAsia="Times New Roman" w:hAnsi="Oslo Sans Office"/>
                <w:noProof/>
                <w:lang w:eastAsia="nb-NO"/>
              </w:rPr>
              <w:t>12.2</w:t>
            </w:r>
            <w:r w:rsidRPr="00DA3761">
              <w:rPr>
                <w:rStyle w:val="Hyperkobling"/>
                <w:rFonts w:eastAsia="Times New Roman"/>
                <w:noProof/>
                <w:lang w:eastAsia="nb-NO"/>
              </w:rPr>
              <w:t xml:space="preserve"> Krav om elektronisk betaling og oppgjør</w:t>
            </w:r>
            <w:r>
              <w:rPr>
                <w:noProof/>
                <w:webHidden/>
              </w:rPr>
              <w:tab/>
            </w:r>
            <w:r>
              <w:rPr>
                <w:noProof/>
                <w:webHidden/>
              </w:rPr>
              <w:fldChar w:fldCharType="begin"/>
            </w:r>
            <w:r>
              <w:rPr>
                <w:noProof/>
                <w:webHidden/>
              </w:rPr>
              <w:instrText xml:space="preserve"> PAGEREF _Toc231204750 \h </w:instrText>
            </w:r>
            <w:r>
              <w:rPr>
                <w:noProof/>
                <w:webHidden/>
              </w:rPr>
            </w:r>
            <w:r>
              <w:rPr>
                <w:noProof/>
                <w:webHidden/>
              </w:rPr>
              <w:fldChar w:fldCharType="separate"/>
            </w:r>
            <w:r>
              <w:rPr>
                <w:noProof/>
                <w:webHidden/>
              </w:rPr>
              <w:t>10</w:t>
            </w:r>
            <w:r>
              <w:rPr>
                <w:noProof/>
                <w:webHidden/>
              </w:rPr>
              <w:fldChar w:fldCharType="end"/>
            </w:r>
          </w:hyperlink>
        </w:p>
        <w:p w14:paraId="637F8C44" w14:textId="7CB6ADFA"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51" w:history="1">
            <w:r w:rsidRPr="00DA3761">
              <w:rPr>
                <w:rStyle w:val="Hyperkobling"/>
                <w:rFonts w:ascii="Oslo Sans Office" w:eastAsia="Times New Roman" w:hAnsi="Oslo Sans Office"/>
                <w:noProof/>
                <w:lang w:eastAsia="nb-NO"/>
              </w:rPr>
              <w:t>12.3</w:t>
            </w:r>
            <w:r w:rsidRPr="00DA3761">
              <w:rPr>
                <w:rStyle w:val="Hyperkobling"/>
                <w:rFonts w:eastAsia="Times New Roman"/>
                <w:noProof/>
                <w:lang w:eastAsia="nb-NO"/>
              </w:rPr>
              <w:t xml:space="preserve"> Krav om elektronisk utbetaling av lønn til arbeiders bankkonto</w:t>
            </w:r>
            <w:r>
              <w:rPr>
                <w:noProof/>
                <w:webHidden/>
              </w:rPr>
              <w:tab/>
            </w:r>
            <w:r>
              <w:rPr>
                <w:noProof/>
                <w:webHidden/>
              </w:rPr>
              <w:fldChar w:fldCharType="begin"/>
            </w:r>
            <w:r>
              <w:rPr>
                <w:noProof/>
                <w:webHidden/>
              </w:rPr>
              <w:instrText xml:space="preserve"> PAGEREF _Toc231204751 \h </w:instrText>
            </w:r>
            <w:r>
              <w:rPr>
                <w:noProof/>
                <w:webHidden/>
              </w:rPr>
            </w:r>
            <w:r>
              <w:rPr>
                <w:noProof/>
                <w:webHidden/>
              </w:rPr>
              <w:fldChar w:fldCharType="separate"/>
            </w:r>
            <w:r>
              <w:rPr>
                <w:noProof/>
                <w:webHidden/>
              </w:rPr>
              <w:t>11</w:t>
            </w:r>
            <w:r>
              <w:rPr>
                <w:noProof/>
                <w:webHidden/>
              </w:rPr>
              <w:fldChar w:fldCharType="end"/>
            </w:r>
          </w:hyperlink>
        </w:p>
        <w:p w14:paraId="2F34E798" w14:textId="54F79627"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52" w:history="1">
            <w:r w:rsidRPr="00DA3761">
              <w:rPr>
                <w:rStyle w:val="Hyperkobling"/>
                <w:rFonts w:ascii="Oslo Sans Office" w:eastAsia="Times New Roman" w:hAnsi="Oslo Sans Office"/>
                <w:noProof/>
                <w:lang w:eastAsia="nb-NO"/>
              </w:rPr>
              <w:t>12.4</w:t>
            </w:r>
            <w:r w:rsidRPr="00DA3761">
              <w:rPr>
                <w:rStyle w:val="Hyperkobling"/>
                <w:rFonts w:eastAsia="Times New Roman"/>
                <w:noProof/>
                <w:lang w:eastAsia="nb-NO"/>
              </w:rPr>
              <w:t xml:space="preserve"> Krav om yrkesmessig integritet og dokumentasjonsplikt</w:t>
            </w:r>
            <w:r>
              <w:rPr>
                <w:noProof/>
                <w:webHidden/>
              </w:rPr>
              <w:tab/>
            </w:r>
            <w:r>
              <w:rPr>
                <w:noProof/>
                <w:webHidden/>
              </w:rPr>
              <w:fldChar w:fldCharType="begin"/>
            </w:r>
            <w:r>
              <w:rPr>
                <w:noProof/>
                <w:webHidden/>
              </w:rPr>
              <w:instrText xml:space="preserve"> PAGEREF _Toc231204752 \h </w:instrText>
            </w:r>
            <w:r>
              <w:rPr>
                <w:noProof/>
                <w:webHidden/>
              </w:rPr>
            </w:r>
            <w:r>
              <w:rPr>
                <w:noProof/>
                <w:webHidden/>
              </w:rPr>
              <w:fldChar w:fldCharType="separate"/>
            </w:r>
            <w:r>
              <w:rPr>
                <w:noProof/>
                <w:webHidden/>
              </w:rPr>
              <w:t>11</w:t>
            </w:r>
            <w:r>
              <w:rPr>
                <w:noProof/>
                <w:webHidden/>
              </w:rPr>
              <w:fldChar w:fldCharType="end"/>
            </w:r>
          </w:hyperlink>
        </w:p>
        <w:p w14:paraId="1BA5725C" w14:textId="21526F4E"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53" w:history="1">
            <w:r w:rsidRPr="00DA3761">
              <w:rPr>
                <w:rStyle w:val="Hyperkobling"/>
                <w:rFonts w:ascii="Oslo Sans Office" w:eastAsia="Times New Roman" w:hAnsi="Oslo Sans Office"/>
                <w:noProof/>
                <w:lang w:eastAsia="nb-NO"/>
              </w:rPr>
              <w:t>12.5</w:t>
            </w:r>
            <w:r w:rsidRPr="00DA3761">
              <w:rPr>
                <w:rStyle w:val="Hyperkobling"/>
                <w:rFonts w:eastAsia="Times New Roman"/>
                <w:noProof/>
                <w:lang w:eastAsia="nb-NO"/>
              </w:rPr>
              <w:t xml:space="preserve"> Byggherrens rett til å gjennomføre revisjon og stedlig kontroll</w:t>
            </w:r>
            <w:r>
              <w:rPr>
                <w:noProof/>
                <w:webHidden/>
              </w:rPr>
              <w:tab/>
            </w:r>
            <w:r>
              <w:rPr>
                <w:noProof/>
                <w:webHidden/>
              </w:rPr>
              <w:fldChar w:fldCharType="begin"/>
            </w:r>
            <w:r>
              <w:rPr>
                <w:noProof/>
                <w:webHidden/>
              </w:rPr>
              <w:instrText xml:space="preserve"> PAGEREF _Toc231204753 \h </w:instrText>
            </w:r>
            <w:r>
              <w:rPr>
                <w:noProof/>
                <w:webHidden/>
              </w:rPr>
            </w:r>
            <w:r>
              <w:rPr>
                <w:noProof/>
                <w:webHidden/>
              </w:rPr>
              <w:fldChar w:fldCharType="separate"/>
            </w:r>
            <w:r>
              <w:rPr>
                <w:noProof/>
                <w:webHidden/>
              </w:rPr>
              <w:t>11</w:t>
            </w:r>
            <w:r>
              <w:rPr>
                <w:noProof/>
                <w:webHidden/>
              </w:rPr>
              <w:fldChar w:fldCharType="end"/>
            </w:r>
          </w:hyperlink>
        </w:p>
        <w:p w14:paraId="3520F97B" w14:textId="6CA78A38"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54" w:history="1">
            <w:r w:rsidRPr="00DA3761">
              <w:rPr>
                <w:rStyle w:val="Hyperkobling"/>
                <w:rFonts w:ascii="Oslo Sans Office" w:eastAsia="Times New Roman" w:hAnsi="Oslo Sans Office"/>
                <w:noProof/>
                <w:lang w:eastAsia="nb-NO"/>
              </w:rPr>
              <w:t>12.6</w:t>
            </w:r>
            <w:r w:rsidRPr="00DA3761">
              <w:rPr>
                <w:rStyle w:val="Hyperkobling"/>
                <w:rFonts w:eastAsia="Times New Roman"/>
                <w:noProof/>
                <w:lang w:eastAsia="nb-NO"/>
              </w:rPr>
              <w:t xml:space="preserve"> Konsekvenser ved brudd på konkurranselovgivningen</w:t>
            </w:r>
            <w:r>
              <w:rPr>
                <w:noProof/>
                <w:webHidden/>
              </w:rPr>
              <w:tab/>
            </w:r>
            <w:r>
              <w:rPr>
                <w:noProof/>
                <w:webHidden/>
              </w:rPr>
              <w:fldChar w:fldCharType="begin"/>
            </w:r>
            <w:r>
              <w:rPr>
                <w:noProof/>
                <w:webHidden/>
              </w:rPr>
              <w:instrText xml:space="preserve"> PAGEREF _Toc231204754 \h </w:instrText>
            </w:r>
            <w:r>
              <w:rPr>
                <w:noProof/>
                <w:webHidden/>
              </w:rPr>
            </w:r>
            <w:r>
              <w:rPr>
                <w:noProof/>
                <w:webHidden/>
              </w:rPr>
              <w:fldChar w:fldCharType="separate"/>
            </w:r>
            <w:r>
              <w:rPr>
                <w:noProof/>
                <w:webHidden/>
              </w:rPr>
              <w:t>12</w:t>
            </w:r>
            <w:r>
              <w:rPr>
                <w:noProof/>
                <w:webHidden/>
              </w:rPr>
              <w:fldChar w:fldCharType="end"/>
            </w:r>
          </w:hyperlink>
        </w:p>
        <w:p w14:paraId="4D0FB727" w14:textId="1104EA76"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55" w:history="1">
            <w:r w:rsidRPr="00DA3761">
              <w:rPr>
                <w:rStyle w:val="Hyperkobling"/>
                <w:rFonts w:ascii="Oslo Sans Office" w:eastAsia="Times New Roman" w:hAnsi="Oslo Sans Office"/>
                <w:noProof/>
                <w:lang w:eastAsia="nb-NO"/>
              </w:rPr>
              <w:t>12.7</w:t>
            </w:r>
            <w:r w:rsidRPr="00DA3761">
              <w:rPr>
                <w:rStyle w:val="Hyperkobling"/>
                <w:rFonts w:eastAsia="Times New Roman"/>
                <w:noProof/>
                <w:lang w:eastAsia="nb-NO"/>
              </w:rPr>
              <w:t xml:space="preserve"> Krav om fullmakt til å innhente opplysninger gjennom utvidet skatteattest</w:t>
            </w:r>
            <w:r>
              <w:rPr>
                <w:noProof/>
                <w:webHidden/>
              </w:rPr>
              <w:tab/>
            </w:r>
            <w:r>
              <w:rPr>
                <w:noProof/>
                <w:webHidden/>
              </w:rPr>
              <w:fldChar w:fldCharType="begin"/>
            </w:r>
            <w:r>
              <w:rPr>
                <w:noProof/>
                <w:webHidden/>
              </w:rPr>
              <w:instrText xml:space="preserve"> PAGEREF _Toc231204755 \h </w:instrText>
            </w:r>
            <w:r>
              <w:rPr>
                <w:noProof/>
                <w:webHidden/>
              </w:rPr>
            </w:r>
            <w:r>
              <w:rPr>
                <w:noProof/>
                <w:webHidden/>
              </w:rPr>
              <w:fldChar w:fldCharType="separate"/>
            </w:r>
            <w:r>
              <w:rPr>
                <w:noProof/>
                <w:webHidden/>
              </w:rPr>
              <w:t>13</w:t>
            </w:r>
            <w:r>
              <w:rPr>
                <w:noProof/>
                <w:webHidden/>
              </w:rPr>
              <w:fldChar w:fldCharType="end"/>
            </w:r>
          </w:hyperlink>
        </w:p>
        <w:p w14:paraId="6EF23A57" w14:textId="0AD49B13"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56" w:history="1">
            <w:r w:rsidRPr="00DA3761">
              <w:rPr>
                <w:rStyle w:val="Hyperkobling"/>
                <w:rFonts w:ascii="Oslo Sans Office" w:eastAsia="Times New Roman" w:hAnsi="Oslo Sans Office"/>
                <w:noProof/>
                <w:lang w:eastAsia="nb-NO"/>
              </w:rPr>
              <w:t>12.8</w:t>
            </w:r>
            <w:r w:rsidRPr="00DA3761">
              <w:rPr>
                <w:rStyle w:val="Hyperkobling"/>
                <w:rFonts w:eastAsia="Times New Roman"/>
                <w:noProof/>
                <w:lang w:eastAsia="nb-NO"/>
              </w:rPr>
              <w:t xml:space="preserve"> Krav om oppfyllelse av skatte- og avgiftsforpliktelser</w:t>
            </w:r>
            <w:r>
              <w:rPr>
                <w:noProof/>
                <w:webHidden/>
              </w:rPr>
              <w:tab/>
            </w:r>
            <w:r>
              <w:rPr>
                <w:noProof/>
                <w:webHidden/>
              </w:rPr>
              <w:fldChar w:fldCharType="begin"/>
            </w:r>
            <w:r>
              <w:rPr>
                <w:noProof/>
                <w:webHidden/>
              </w:rPr>
              <w:instrText xml:space="preserve"> PAGEREF _Toc231204756 \h </w:instrText>
            </w:r>
            <w:r>
              <w:rPr>
                <w:noProof/>
                <w:webHidden/>
              </w:rPr>
            </w:r>
            <w:r>
              <w:rPr>
                <w:noProof/>
                <w:webHidden/>
              </w:rPr>
              <w:fldChar w:fldCharType="separate"/>
            </w:r>
            <w:r>
              <w:rPr>
                <w:noProof/>
                <w:webHidden/>
              </w:rPr>
              <w:t>13</w:t>
            </w:r>
            <w:r>
              <w:rPr>
                <w:noProof/>
                <w:webHidden/>
              </w:rPr>
              <w:fldChar w:fldCharType="end"/>
            </w:r>
          </w:hyperlink>
        </w:p>
        <w:p w14:paraId="5DB52060" w14:textId="5DC5C8CD"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57" w:history="1">
            <w:r w:rsidRPr="00DA3761">
              <w:rPr>
                <w:rStyle w:val="Hyperkobling"/>
                <w:rFonts w:ascii="Oslo Sans Office" w:eastAsia="Times New Roman" w:hAnsi="Oslo Sans Office"/>
                <w:noProof/>
                <w:lang w:eastAsia="nb-NO"/>
              </w:rPr>
              <w:t>12.9</w:t>
            </w:r>
            <w:r w:rsidRPr="00DA3761">
              <w:rPr>
                <w:rStyle w:val="Hyperkobling"/>
                <w:rFonts w:eastAsia="Times New Roman"/>
                <w:noProof/>
                <w:lang w:eastAsia="nb-NO"/>
              </w:rPr>
              <w:t xml:space="preserve"> Krav om begrensning i antall ledd underentreprenører i vertikal kjede (NS 8406 pkt. 12)</w:t>
            </w:r>
            <w:r>
              <w:rPr>
                <w:noProof/>
                <w:webHidden/>
              </w:rPr>
              <w:tab/>
            </w:r>
            <w:r>
              <w:rPr>
                <w:noProof/>
                <w:webHidden/>
              </w:rPr>
              <w:fldChar w:fldCharType="begin"/>
            </w:r>
            <w:r>
              <w:rPr>
                <w:noProof/>
                <w:webHidden/>
              </w:rPr>
              <w:instrText xml:space="preserve"> PAGEREF _Toc231204757 \h </w:instrText>
            </w:r>
            <w:r>
              <w:rPr>
                <w:noProof/>
                <w:webHidden/>
              </w:rPr>
            </w:r>
            <w:r>
              <w:rPr>
                <w:noProof/>
                <w:webHidden/>
              </w:rPr>
              <w:fldChar w:fldCharType="separate"/>
            </w:r>
            <w:r>
              <w:rPr>
                <w:noProof/>
                <w:webHidden/>
              </w:rPr>
              <w:t>14</w:t>
            </w:r>
            <w:r>
              <w:rPr>
                <w:noProof/>
                <w:webHidden/>
              </w:rPr>
              <w:fldChar w:fldCharType="end"/>
            </w:r>
          </w:hyperlink>
        </w:p>
        <w:p w14:paraId="08A7FDFC" w14:textId="51598067"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58" w:history="1">
            <w:r w:rsidRPr="00DA3761">
              <w:rPr>
                <w:rStyle w:val="Hyperkobling"/>
                <w:rFonts w:ascii="Oslo Sans Office" w:eastAsia="Times New Roman" w:hAnsi="Oslo Sans Office"/>
                <w:noProof/>
                <w:lang w:eastAsia="nb-NO"/>
              </w:rPr>
              <w:t>12.10</w:t>
            </w:r>
            <w:r w:rsidRPr="00DA3761">
              <w:rPr>
                <w:rStyle w:val="Hyperkobling"/>
                <w:rFonts w:eastAsia="Times New Roman"/>
                <w:noProof/>
                <w:lang w:eastAsia="nb-NO"/>
              </w:rPr>
              <w:t xml:space="preserve"> Krav om bruk av fast ansatte i 100 % stilling</w:t>
            </w:r>
            <w:r>
              <w:rPr>
                <w:noProof/>
                <w:webHidden/>
              </w:rPr>
              <w:tab/>
            </w:r>
            <w:r>
              <w:rPr>
                <w:noProof/>
                <w:webHidden/>
              </w:rPr>
              <w:fldChar w:fldCharType="begin"/>
            </w:r>
            <w:r>
              <w:rPr>
                <w:noProof/>
                <w:webHidden/>
              </w:rPr>
              <w:instrText xml:space="preserve"> PAGEREF _Toc231204758 \h </w:instrText>
            </w:r>
            <w:r>
              <w:rPr>
                <w:noProof/>
                <w:webHidden/>
              </w:rPr>
            </w:r>
            <w:r>
              <w:rPr>
                <w:noProof/>
                <w:webHidden/>
              </w:rPr>
              <w:fldChar w:fldCharType="separate"/>
            </w:r>
            <w:r>
              <w:rPr>
                <w:noProof/>
                <w:webHidden/>
              </w:rPr>
              <w:t>15</w:t>
            </w:r>
            <w:r>
              <w:rPr>
                <w:noProof/>
                <w:webHidden/>
              </w:rPr>
              <w:fldChar w:fldCharType="end"/>
            </w:r>
          </w:hyperlink>
        </w:p>
        <w:p w14:paraId="2FC770BC" w14:textId="1ABC31DB"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59" w:history="1">
            <w:r w:rsidRPr="00DA3761">
              <w:rPr>
                <w:rStyle w:val="Hyperkobling"/>
                <w:rFonts w:ascii="Oslo Sans Office" w:eastAsia="Times New Roman" w:hAnsi="Oslo Sans Office"/>
                <w:noProof/>
                <w:lang w:eastAsia="nb-NO"/>
              </w:rPr>
              <w:t>12.11</w:t>
            </w:r>
            <w:r w:rsidRPr="00DA3761">
              <w:rPr>
                <w:rStyle w:val="Hyperkobling"/>
                <w:rFonts w:eastAsia="Times New Roman"/>
                <w:noProof/>
                <w:lang w:eastAsia="nb-NO"/>
              </w:rPr>
              <w:t xml:space="preserve"> Krav om dokumentert yrkesskadeforsikring (NS 8406 pkt. 13.1)</w:t>
            </w:r>
            <w:r>
              <w:rPr>
                <w:noProof/>
                <w:webHidden/>
              </w:rPr>
              <w:tab/>
            </w:r>
            <w:r>
              <w:rPr>
                <w:noProof/>
                <w:webHidden/>
              </w:rPr>
              <w:fldChar w:fldCharType="begin"/>
            </w:r>
            <w:r>
              <w:rPr>
                <w:noProof/>
                <w:webHidden/>
              </w:rPr>
              <w:instrText xml:space="preserve"> PAGEREF _Toc231204759 \h </w:instrText>
            </w:r>
            <w:r>
              <w:rPr>
                <w:noProof/>
                <w:webHidden/>
              </w:rPr>
            </w:r>
            <w:r>
              <w:rPr>
                <w:noProof/>
                <w:webHidden/>
              </w:rPr>
              <w:fldChar w:fldCharType="separate"/>
            </w:r>
            <w:r>
              <w:rPr>
                <w:noProof/>
                <w:webHidden/>
              </w:rPr>
              <w:t>16</w:t>
            </w:r>
            <w:r>
              <w:rPr>
                <w:noProof/>
                <w:webHidden/>
              </w:rPr>
              <w:fldChar w:fldCharType="end"/>
            </w:r>
          </w:hyperlink>
        </w:p>
        <w:p w14:paraId="113C9B04" w14:textId="3D38C76B"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60" w:history="1">
            <w:r w:rsidRPr="00DA3761">
              <w:rPr>
                <w:rStyle w:val="Hyperkobling"/>
                <w:rFonts w:ascii="Oslo Sans Office" w:eastAsia="Times New Roman" w:hAnsi="Oslo Sans Office"/>
                <w:noProof/>
                <w:lang w:eastAsia="nb-NO"/>
              </w:rPr>
              <w:t>12.12</w:t>
            </w:r>
            <w:r w:rsidRPr="00DA3761">
              <w:rPr>
                <w:rStyle w:val="Hyperkobling"/>
                <w:rFonts w:eastAsia="Times New Roman"/>
                <w:noProof/>
                <w:lang w:eastAsia="nb-NO"/>
              </w:rPr>
              <w:t xml:space="preserve"> Krav om dokumentert obligatorisk pensjonsordning (NS 8406 pkt. 13.1)</w:t>
            </w:r>
            <w:r>
              <w:rPr>
                <w:noProof/>
                <w:webHidden/>
              </w:rPr>
              <w:tab/>
            </w:r>
            <w:r>
              <w:rPr>
                <w:noProof/>
                <w:webHidden/>
              </w:rPr>
              <w:fldChar w:fldCharType="begin"/>
            </w:r>
            <w:r>
              <w:rPr>
                <w:noProof/>
                <w:webHidden/>
              </w:rPr>
              <w:instrText xml:space="preserve"> PAGEREF _Toc231204760 \h </w:instrText>
            </w:r>
            <w:r>
              <w:rPr>
                <w:noProof/>
                <w:webHidden/>
              </w:rPr>
            </w:r>
            <w:r>
              <w:rPr>
                <w:noProof/>
                <w:webHidden/>
              </w:rPr>
              <w:fldChar w:fldCharType="separate"/>
            </w:r>
            <w:r>
              <w:rPr>
                <w:noProof/>
                <w:webHidden/>
              </w:rPr>
              <w:t>17</w:t>
            </w:r>
            <w:r>
              <w:rPr>
                <w:noProof/>
                <w:webHidden/>
              </w:rPr>
              <w:fldChar w:fldCharType="end"/>
            </w:r>
          </w:hyperlink>
        </w:p>
        <w:p w14:paraId="5D139D34" w14:textId="34B42527"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61" w:history="1">
            <w:r w:rsidRPr="00DA3761">
              <w:rPr>
                <w:rStyle w:val="Hyperkobling"/>
                <w:rFonts w:ascii="Oslo Sans Office" w:eastAsia="Times New Roman" w:hAnsi="Oslo Sans Office"/>
                <w:noProof/>
                <w:lang w:eastAsia="nb-NO"/>
              </w:rPr>
              <w:t>12.13</w:t>
            </w:r>
            <w:r w:rsidRPr="00DA3761">
              <w:rPr>
                <w:rStyle w:val="Hyperkobling"/>
                <w:rFonts w:eastAsia="Times New Roman"/>
                <w:noProof/>
                <w:lang w:eastAsia="nb-NO"/>
              </w:rPr>
              <w:t xml:space="preserve"> Entreprenørens informasjonsplikt</w:t>
            </w:r>
            <w:r>
              <w:rPr>
                <w:noProof/>
                <w:webHidden/>
              </w:rPr>
              <w:tab/>
            </w:r>
            <w:r>
              <w:rPr>
                <w:noProof/>
                <w:webHidden/>
              </w:rPr>
              <w:fldChar w:fldCharType="begin"/>
            </w:r>
            <w:r>
              <w:rPr>
                <w:noProof/>
                <w:webHidden/>
              </w:rPr>
              <w:instrText xml:space="preserve"> PAGEREF _Toc231204761 \h </w:instrText>
            </w:r>
            <w:r>
              <w:rPr>
                <w:noProof/>
                <w:webHidden/>
              </w:rPr>
            </w:r>
            <w:r>
              <w:rPr>
                <w:noProof/>
                <w:webHidden/>
              </w:rPr>
              <w:fldChar w:fldCharType="separate"/>
            </w:r>
            <w:r>
              <w:rPr>
                <w:noProof/>
                <w:webHidden/>
              </w:rPr>
              <w:t>17</w:t>
            </w:r>
            <w:r>
              <w:rPr>
                <w:noProof/>
                <w:webHidden/>
              </w:rPr>
              <w:fldChar w:fldCharType="end"/>
            </w:r>
          </w:hyperlink>
        </w:p>
        <w:p w14:paraId="5482A8EF" w14:textId="2F1D8268"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62" w:history="1">
            <w:r w:rsidRPr="00DA3761">
              <w:rPr>
                <w:rStyle w:val="Hyperkobling"/>
                <w:rFonts w:ascii="Oslo Sans Office" w:eastAsia="Times New Roman" w:hAnsi="Oslo Sans Office"/>
                <w:noProof/>
                <w:lang w:eastAsia="nb-NO"/>
              </w:rPr>
              <w:t>12.14</w:t>
            </w:r>
            <w:r w:rsidRPr="00DA3761">
              <w:rPr>
                <w:rStyle w:val="Hyperkobling"/>
                <w:rFonts w:eastAsia="Times New Roman"/>
                <w:noProof/>
                <w:lang w:eastAsia="nb-NO"/>
              </w:rPr>
              <w:t xml:space="preserve"> Krav om forhåndsgodkjenning av underentreprenører og kontraktsmedhjelpere</w:t>
            </w:r>
            <w:r>
              <w:rPr>
                <w:noProof/>
                <w:webHidden/>
              </w:rPr>
              <w:tab/>
            </w:r>
            <w:r>
              <w:rPr>
                <w:noProof/>
                <w:webHidden/>
              </w:rPr>
              <w:fldChar w:fldCharType="begin"/>
            </w:r>
            <w:r>
              <w:rPr>
                <w:noProof/>
                <w:webHidden/>
              </w:rPr>
              <w:instrText xml:space="preserve"> PAGEREF _Toc231204762 \h </w:instrText>
            </w:r>
            <w:r>
              <w:rPr>
                <w:noProof/>
                <w:webHidden/>
              </w:rPr>
            </w:r>
            <w:r>
              <w:rPr>
                <w:noProof/>
                <w:webHidden/>
              </w:rPr>
              <w:fldChar w:fldCharType="separate"/>
            </w:r>
            <w:r>
              <w:rPr>
                <w:noProof/>
                <w:webHidden/>
              </w:rPr>
              <w:t>17</w:t>
            </w:r>
            <w:r>
              <w:rPr>
                <w:noProof/>
                <w:webHidden/>
              </w:rPr>
              <w:fldChar w:fldCharType="end"/>
            </w:r>
          </w:hyperlink>
        </w:p>
        <w:p w14:paraId="3397B8E2" w14:textId="6E8033D1"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63" w:history="1">
            <w:r w:rsidRPr="00DA3761">
              <w:rPr>
                <w:rStyle w:val="Hyperkobling"/>
                <w:rFonts w:ascii="Oslo Sans Office" w:eastAsia="Times New Roman" w:hAnsi="Oslo Sans Office"/>
                <w:noProof/>
                <w:lang w:eastAsia="nb-NO"/>
              </w:rPr>
              <w:t>12.15</w:t>
            </w:r>
            <w:r w:rsidRPr="00DA3761">
              <w:rPr>
                <w:rStyle w:val="Hyperkobling"/>
                <w:rFonts w:eastAsia="Times New Roman"/>
                <w:noProof/>
                <w:lang w:eastAsia="nb-NO"/>
              </w:rPr>
              <w:t xml:space="preserve"> Krav til internkontroll og sikkerhet, helse og arbeidsmiljø (SHA) (NS 8406 pkt. 13.1)</w:t>
            </w:r>
            <w:r>
              <w:rPr>
                <w:noProof/>
                <w:webHidden/>
              </w:rPr>
              <w:tab/>
            </w:r>
            <w:r>
              <w:rPr>
                <w:noProof/>
                <w:webHidden/>
              </w:rPr>
              <w:fldChar w:fldCharType="begin"/>
            </w:r>
            <w:r>
              <w:rPr>
                <w:noProof/>
                <w:webHidden/>
              </w:rPr>
              <w:instrText xml:space="preserve"> PAGEREF _Toc231204763 \h </w:instrText>
            </w:r>
            <w:r>
              <w:rPr>
                <w:noProof/>
                <w:webHidden/>
              </w:rPr>
            </w:r>
            <w:r>
              <w:rPr>
                <w:noProof/>
                <w:webHidden/>
              </w:rPr>
              <w:fldChar w:fldCharType="separate"/>
            </w:r>
            <w:r>
              <w:rPr>
                <w:noProof/>
                <w:webHidden/>
              </w:rPr>
              <w:t>18</w:t>
            </w:r>
            <w:r>
              <w:rPr>
                <w:noProof/>
                <w:webHidden/>
              </w:rPr>
              <w:fldChar w:fldCharType="end"/>
            </w:r>
          </w:hyperlink>
        </w:p>
        <w:p w14:paraId="5E9C8AB2" w14:textId="7FFD82E4"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64" w:history="1">
            <w:r w:rsidRPr="00DA3761">
              <w:rPr>
                <w:rStyle w:val="Hyperkobling"/>
                <w:rFonts w:ascii="Oslo Sans Office" w:eastAsia="Times New Roman" w:hAnsi="Oslo Sans Office"/>
                <w:noProof/>
                <w:lang w:eastAsia="nb-NO"/>
              </w:rPr>
              <w:t>12.16</w:t>
            </w:r>
            <w:r w:rsidRPr="00DA3761">
              <w:rPr>
                <w:rStyle w:val="Hyperkobling"/>
                <w:rFonts w:eastAsia="Times New Roman"/>
                <w:noProof/>
                <w:lang w:eastAsia="nb-NO"/>
              </w:rPr>
              <w:t xml:space="preserve"> Krav om forhåndsregistrering av mannskapslister og føring av oversiktslister</w:t>
            </w:r>
            <w:r>
              <w:rPr>
                <w:noProof/>
                <w:webHidden/>
              </w:rPr>
              <w:tab/>
            </w:r>
            <w:r>
              <w:rPr>
                <w:noProof/>
                <w:webHidden/>
              </w:rPr>
              <w:fldChar w:fldCharType="begin"/>
            </w:r>
            <w:r>
              <w:rPr>
                <w:noProof/>
                <w:webHidden/>
              </w:rPr>
              <w:instrText xml:space="preserve"> PAGEREF _Toc231204764 \h </w:instrText>
            </w:r>
            <w:r>
              <w:rPr>
                <w:noProof/>
                <w:webHidden/>
              </w:rPr>
            </w:r>
            <w:r>
              <w:rPr>
                <w:noProof/>
                <w:webHidden/>
              </w:rPr>
              <w:fldChar w:fldCharType="separate"/>
            </w:r>
            <w:r>
              <w:rPr>
                <w:noProof/>
                <w:webHidden/>
              </w:rPr>
              <w:t>19</w:t>
            </w:r>
            <w:r>
              <w:rPr>
                <w:noProof/>
                <w:webHidden/>
              </w:rPr>
              <w:fldChar w:fldCharType="end"/>
            </w:r>
          </w:hyperlink>
        </w:p>
        <w:p w14:paraId="3681AB47" w14:textId="21AE8909"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65" w:history="1">
            <w:r w:rsidRPr="00DA3761">
              <w:rPr>
                <w:rStyle w:val="Hyperkobling"/>
                <w:rFonts w:ascii="Oslo Sans Office" w:eastAsia="Times New Roman" w:hAnsi="Oslo Sans Office"/>
                <w:noProof/>
                <w:lang w:eastAsia="nb-NO"/>
              </w:rPr>
              <w:t>12.17</w:t>
            </w:r>
            <w:r w:rsidRPr="00DA3761">
              <w:rPr>
                <w:rStyle w:val="Hyperkobling"/>
                <w:rFonts w:eastAsia="Times New Roman"/>
                <w:noProof/>
                <w:lang w:eastAsia="nb-NO"/>
              </w:rPr>
              <w:t xml:space="preserve"> Krav om inn- og utregistrering med gyldig HMS-kort fra første dag</w:t>
            </w:r>
            <w:r>
              <w:rPr>
                <w:noProof/>
                <w:webHidden/>
              </w:rPr>
              <w:tab/>
            </w:r>
            <w:r>
              <w:rPr>
                <w:noProof/>
                <w:webHidden/>
              </w:rPr>
              <w:fldChar w:fldCharType="begin"/>
            </w:r>
            <w:r>
              <w:rPr>
                <w:noProof/>
                <w:webHidden/>
              </w:rPr>
              <w:instrText xml:space="preserve"> PAGEREF _Toc231204765 \h </w:instrText>
            </w:r>
            <w:r>
              <w:rPr>
                <w:noProof/>
                <w:webHidden/>
              </w:rPr>
            </w:r>
            <w:r>
              <w:rPr>
                <w:noProof/>
                <w:webHidden/>
              </w:rPr>
              <w:fldChar w:fldCharType="separate"/>
            </w:r>
            <w:r>
              <w:rPr>
                <w:noProof/>
                <w:webHidden/>
              </w:rPr>
              <w:t>19</w:t>
            </w:r>
            <w:r>
              <w:rPr>
                <w:noProof/>
                <w:webHidden/>
              </w:rPr>
              <w:fldChar w:fldCharType="end"/>
            </w:r>
          </w:hyperlink>
        </w:p>
        <w:p w14:paraId="279489C0" w14:textId="0C7ED86E"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66" w:history="1">
            <w:r w:rsidRPr="00DA3761">
              <w:rPr>
                <w:rStyle w:val="Hyperkobling"/>
                <w:rFonts w:ascii="Oslo Sans Office" w:eastAsia="Times New Roman" w:hAnsi="Oslo Sans Office"/>
                <w:noProof/>
                <w:lang w:eastAsia="nb-NO"/>
              </w:rPr>
              <w:t>12.18</w:t>
            </w:r>
            <w:r w:rsidRPr="00DA3761">
              <w:rPr>
                <w:rStyle w:val="Hyperkobling"/>
                <w:rFonts w:eastAsia="Times New Roman"/>
                <w:noProof/>
                <w:lang w:eastAsia="nb-NO"/>
              </w:rPr>
              <w:t xml:space="preserve"> Krav om registrering og overføring av data fra Entreprenøren for bygge- og anleggsoppdrag</w:t>
            </w:r>
            <w:r>
              <w:rPr>
                <w:noProof/>
                <w:webHidden/>
              </w:rPr>
              <w:tab/>
            </w:r>
            <w:r>
              <w:rPr>
                <w:noProof/>
                <w:webHidden/>
              </w:rPr>
              <w:fldChar w:fldCharType="begin"/>
            </w:r>
            <w:r>
              <w:rPr>
                <w:noProof/>
                <w:webHidden/>
              </w:rPr>
              <w:instrText xml:space="preserve"> PAGEREF _Toc231204766 \h </w:instrText>
            </w:r>
            <w:r>
              <w:rPr>
                <w:noProof/>
                <w:webHidden/>
              </w:rPr>
            </w:r>
            <w:r>
              <w:rPr>
                <w:noProof/>
                <w:webHidden/>
              </w:rPr>
              <w:fldChar w:fldCharType="separate"/>
            </w:r>
            <w:r>
              <w:rPr>
                <w:noProof/>
                <w:webHidden/>
              </w:rPr>
              <w:t>20</w:t>
            </w:r>
            <w:r>
              <w:rPr>
                <w:noProof/>
                <w:webHidden/>
              </w:rPr>
              <w:fldChar w:fldCharType="end"/>
            </w:r>
          </w:hyperlink>
        </w:p>
        <w:p w14:paraId="0875651E" w14:textId="6531B755"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67" w:history="1">
            <w:r w:rsidRPr="00DA3761">
              <w:rPr>
                <w:rStyle w:val="Hyperkobling"/>
                <w:rFonts w:ascii="Oslo Sans Office" w:eastAsia="Times New Roman" w:hAnsi="Oslo Sans Office"/>
                <w:noProof/>
                <w:lang w:eastAsia="nb-NO"/>
              </w:rPr>
              <w:t>12.19</w:t>
            </w:r>
            <w:r w:rsidRPr="00DA3761">
              <w:rPr>
                <w:rStyle w:val="Hyperkobling"/>
                <w:rFonts w:eastAsia="Times New Roman"/>
                <w:noProof/>
                <w:lang w:eastAsia="nb-NO"/>
              </w:rPr>
              <w:t xml:space="preserve"> Krav om pliktig medlemskap i StartBANK eller tilsvarende leverandørregister</w:t>
            </w:r>
            <w:r>
              <w:rPr>
                <w:noProof/>
                <w:webHidden/>
              </w:rPr>
              <w:tab/>
            </w:r>
            <w:r>
              <w:rPr>
                <w:noProof/>
                <w:webHidden/>
              </w:rPr>
              <w:fldChar w:fldCharType="begin"/>
            </w:r>
            <w:r>
              <w:rPr>
                <w:noProof/>
                <w:webHidden/>
              </w:rPr>
              <w:instrText xml:space="preserve"> PAGEREF _Toc231204767 \h </w:instrText>
            </w:r>
            <w:r>
              <w:rPr>
                <w:noProof/>
                <w:webHidden/>
              </w:rPr>
            </w:r>
            <w:r>
              <w:rPr>
                <w:noProof/>
                <w:webHidden/>
              </w:rPr>
              <w:fldChar w:fldCharType="separate"/>
            </w:r>
            <w:r>
              <w:rPr>
                <w:noProof/>
                <w:webHidden/>
              </w:rPr>
              <w:t>21</w:t>
            </w:r>
            <w:r>
              <w:rPr>
                <w:noProof/>
                <w:webHidden/>
              </w:rPr>
              <w:fldChar w:fldCharType="end"/>
            </w:r>
          </w:hyperlink>
        </w:p>
        <w:p w14:paraId="1AB4E5A0" w14:textId="76285479"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68" w:history="1">
            <w:r w:rsidRPr="00DA3761">
              <w:rPr>
                <w:rStyle w:val="Hyperkobling"/>
                <w:rFonts w:ascii="Oslo Sans Office" w:eastAsia="Times New Roman" w:hAnsi="Oslo Sans Office"/>
                <w:noProof/>
                <w:lang w:eastAsia="nb-NO"/>
              </w:rPr>
              <w:t>12.20</w:t>
            </w:r>
            <w:r w:rsidRPr="00DA3761">
              <w:rPr>
                <w:rStyle w:val="Hyperkobling"/>
                <w:rFonts w:eastAsia="Times New Roman"/>
                <w:noProof/>
                <w:lang w:eastAsia="nb-NO"/>
              </w:rPr>
              <w:t xml:space="preserve"> Krav om at minst 50 % av arbeidede timer skal utføres av faglærte</w:t>
            </w:r>
            <w:r>
              <w:rPr>
                <w:noProof/>
                <w:webHidden/>
              </w:rPr>
              <w:tab/>
            </w:r>
            <w:r>
              <w:rPr>
                <w:noProof/>
                <w:webHidden/>
              </w:rPr>
              <w:fldChar w:fldCharType="begin"/>
            </w:r>
            <w:r>
              <w:rPr>
                <w:noProof/>
                <w:webHidden/>
              </w:rPr>
              <w:instrText xml:space="preserve"> PAGEREF _Toc231204768 \h </w:instrText>
            </w:r>
            <w:r>
              <w:rPr>
                <w:noProof/>
                <w:webHidden/>
              </w:rPr>
            </w:r>
            <w:r>
              <w:rPr>
                <w:noProof/>
                <w:webHidden/>
              </w:rPr>
              <w:fldChar w:fldCharType="separate"/>
            </w:r>
            <w:r>
              <w:rPr>
                <w:noProof/>
                <w:webHidden/>
              </w:rPr>
              <w:t>21</w:t>
            </w:r>
            <w:r>
              <w:rPr>
                <w:noProof/>
                <w:webHidden/>
              </w:rPr>
              <w:fldChar w:fldCharType="end"/>
            </w:r>
          </w:hyperlink>
        </w:p>
        <w:p w14:paraId="28D9E7AB" w14:textId="480033F9"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69" w:history="1">
            <w:r w:rsidRPr="00DA3761">
              <w:rPr>
                <w:rStyle w:val="Hyperkobling"/>
                <w:rFonts w:ascii="Oslo Sans Office" w:eastAsia="Times New Roman" w:hAnsi="Oslo Sans Office"/>
                <w:noProof/>
                <w:lang w:eastAsia="nb-NO"/>
              </w:rPr>
              <w:t>12.21</w:t>
            </w:r>
            <w:r w:rsidRPr="00DA3761">
              <w:rPr>
                <w:rStyle w:val="Hyperkobling"/>
                <w:rFonts w:eastAsia="Times New Roman"/>
                <w:noProof/>
                <w:lang w:eastAsia="nb-NO"/>
              </w:rPr>
              <w:t xml:space="preserve"> Krav om adskilte garderober</w:t>
            </w:r>
            <w:r>
              <w:rPr>
                <w:noProof/>
                <w:webHidden/>
              </w:rPr>
              <w:tab/>
            </w:r>
            <w:r>
              <w:rPr>
                <w:noProof/>
                <w:webHidden/>
              </w:rPr>
              <w:fldChar w:fldCharType="begin"/>
            </w:r>
            <w:r>
              <w:rPr>
                <w:noProof/>
                <w:webHidden/>
              </w:rPr>
              <w:instrText xml:space="preserve"> PAGEREF _Toc231204769 \h </w:instrText>
            </w:r>
            <w:r>
              <w:rPr>
                <w:noProof/>
                <w:webHidden/>
              </w:rPr>
            </w:r>
            <w:r>
              <w:rPr>
                <w:noProof/>
                <w:webHidden/>
              </w:rPr>
              <w:fldChar w:fldCharType="separate"/>
            </w:r>
            <w:r>
              <w:rPr>
                <w:noProof/>
                <w:webHidden/>
              </w:rPr>
              <w:t>22</w:t>
            </w:r>
            <w:r>
              <w:rPr>
                <w:noProof/>
                <w:webHidden/>
              </w:rPr>
              <w:fldChar w:fldCharType="end"/>
            </w:r>
          </w:hyperlink>
        </w:p>
        <w:p w14:paraId="4A995BF8" w14:textId="2C284215" w:rsidR="00803EF4" w:rsidRDefault="00803EF4">
          <w:pPr>
            <w:pStyle w:val="INNH1"/>
            <w:tabs>
              <w:tab w:val="left" w:pos="720"/>
              <w:tab w:val="right" w:leader="dot" w:pos="9260"/>
            </w:tabs>
            <w:rPr>
              <w:rFonts w:eastAsiaTheme="minorEastAsia"/>
              <w:noProof/>
              <w:kern w:val="2"/>
              <w:sz w:val="24"/>
              <w:szCs w:val="24"/>
              <w:lang w:eastAsia="nb-NO"/>
              <w14:ligatures w14:val="standardContextual"/>
            </w:rPr>
          </w:pPr>
          <w:hyperlink w:anchor="_Toc231204770" w:history="1">
            <w:r w:rsidRPr="00DA3761">
              <w:rPr>
                <w:rStyle w:val="Hyperkobling"/>
                <w:rFonts w:eastAsia="Times New Roman"/>
                <w:noProof/>
                <w:lang w:eastAsia="nb-NO"/>
              </w:rPr>
              <w:t>13</w:t>
            </w:r>
            <w:r>
              <w:rPr>
                <w:rFonts w:eastAsiaTheme="minorEastAsia"/>
                <w:noProof/>
                <w:kern w:val="2"/>
                <w:sz w:val="24"/>
                <w:szCs w:val="24"/>
                <w:lang w:eastAsia="nb-NO"/>
                <w14:ligatures w14:val="standardContextual"/>
              </w:rPr>
              <w:tab/>
            </w:r>
            <w:r w:rsidRPr="00DA3761">
              <w:rPr>
                <w:rStyle w:val="Hyperkobling"/>
                <w:rFonts w:eastAsia="Times New Roman"/>
                <w:noProof/>
                <w:lang w:eastAsia="nb-NO"/>
              </w:rPr>
              <w:t>Tvister (NS 8406 pkt. 31)</w:t>
            </w:r>
            <w:r>
              <w:rPr>
                <w:noProof/>
                <w:webHidden/>
              </w:rPr>
              <w:tab/>
            </w:r>
            <w:r>
              <w:rPr>
                <w:noProof/>
                <w:webHidden/>
              </w:rPr>
              <w:fldChar w:fldCharType="begin"/>
            </w:r>
            <w:r>
              <w:rPr>
                <w:noProof/>
                <w:webHidden/>
              </w:rPr>
              <w:instrText xml:space="preserve"> PAGEREF _Toc231204770 \h </w:instrText>
            </w:r>
            <w:r>
              <w:rPr>
                <w:noProof/>
                <w:webHidden/>
              </w:rPr>
            </w:r>
            <w:r>
              <w:rPr>
                <w:noProof/>
                <w:webHidden/>
              </w:rPr>
              <w:fldChar w:fldCharType="separate"/>
            </w:r>
            <w:r>
              <w:rPr>
                <w:noProof/>
                <w:webHidden/>
              </w:rPr>
              <w:t>23</w:t>
            </w:r>
            <w:r>
              <w:rPr>
                <w:noProof/>
                <w:webHidden/>
              </w:rPr>
              <w:fldChar w:fldCharType="end"/>
            </w:r>
          </w:hyperlink>
        </w:p>
        <w:p w14:paraId="786A128E" w14:textId="6DC01492" w:rsidR="00803EF4" w:rsidRDefault="00803EF4">
          <w:pPr>
            <w:pStyle w:val="INNH1"/>
            <w:tabs>
              <w:tab w:val="left" w:pos="720"/>
              <w:tab w:val="right" w:leader="dot" w:pos="9260"/>
            </w:tabs>
            <w:rPr>
              <w:rFonts w:eastAsiaTheme="minorEastAsia"/>
              <w:noProof/>
              <w:kern w:val="2"/>
              <w:sz w:val="24"/>
              <w:szCs w:val="24"/>
              <w:lang w:eastAsia="nb-NO"/>
              <w14:ligatures w14:val="standardContextual"/>
            </w:rPr>
          </w:pPr>
          <w:hyperlink w:anchor="_Toc231204771" w:history="1">
            <w:r w:rsidRPr="00DA3761">
              <w:rPr>
                <w:rStyle w:val="Hyperkobling"/>
                <w:rFonts w:eastAsia="Times New Roman"/>
                <w:noProof/>
                <w:lang w:eastAsia="nb-NO"/>
              </w:rPr>
              <w:t>14</w:t>
            </w:r>
            <w:r>
              <w:rPr>
                <w:rFonts w:eastAsiaTheme="minorEastAsia"/>
                <w:noProof/>
                <w:kern w:val="2"/>
                <w:sz w:val="24"/>
                <w:szCs w:val="24"/>
                <w:lang w:eastAsia="nb-NO"/>
                <w14:ligatures w14:val="standardContextual"/>
              </w:rPr>
              <w:tab/>
            </w:r>
            <w:r w:rsidRPr="00DA3761">
              <w:rPr>
                <w:rStyle w:val="Hyperkobling"/>
                <w:rFonts w:eastAsia="Times New Roman"/>
                <w:noProof/>
                <w:lang w:eastAsia="nb-NO"/>
              </w:rPr>
              <w:t>Reklame</w:t>
            </w:r>
            <w:r>
              <w:rPr>
                <w:noProof/>
                <w:webHidden/>
              </w:rPr>
              <w:tab/>
            </w:r>
            <w:r>
              <w:rPr>
                <w:noProof/>
                <w:webHidden/>
              </w:rPr>
              <w:fldChar w:fldCharType="begin"/>
            </w:r>
            <w:r>
              <w:rPr>
                <w:noProof/>
                <w:webHidden/>
              </w:rPr>
              <w:instrText xml:space="preserve"> PAGEREF _Toc231204771 \h </w:instrText>
            </w:r>
            <w:r>
              <w:rPr>
                <w:noProof/>
                <w:webHidden/>
              </w:rPr>
            </w:r>
            <w:r>
              <w:rPr>
                <w:noProof/>
                <w:webHidden/>
              </w:rPr>
              <w:fldChar w:fldCharType="separate"/>
            </w:r>
            <w:r>
              <w:rPr>
                <w:noProof/>
                <w:webHidden/>
              </w:rPr>
              <w:t>23</w:t>
            </w:r>
            <w:r>
              <w:rPr>
                <w:noProof/>
                <w:webHidden/>
              </w:rPr>
              <w:fldChar w:fldCharType="end"/>
            </w:r>
          </w:hyperlink>
        </w:p>
        <w:p w14:paraId="1856CD25" w14:textId="0970FC12" w:rsidR="00803EF4" w:rsidRDefault="00803EF4">
          <w:pPr>
            <w:pStyle w:val="INNH1"/>
            <w:tabs>
              <w:tab w:val="left" w:pos="720"/>
              <w:tab w:val="right" w:leader="dot" w:pos="9260"/>
            </w:tabs>
            <w:rPr>
              <w:rFonts w:eastAsiaTheme="minorEastAsia"/>
              <w:noProof/>
              <w:kern w:val="2"/>
              <w:sz w:val="24"/>
              <w:szCs w:val="24"/>
              <w:lang w:eastAsia="nb-NO"/>
              <w14:ligatures w14:val="standardContextual"/>
            </w:rPr>
          </w:pPr>
          <w:hyperlink w:anchor="_Toc231204772" w:history="1">
            <w:r w:rsidRPr="00DA3761">
              <w:rPr>
                <w:rStyle w:val="Hyperkobling"/>
                <w:rFonts w:eastAsia="Times New Roman"/>
                <w:noProof/>
                <w:lang w:eastAsia="nb-NO"/>
              </w:rPr>
              <w:t>15</w:t>
            </w:r>
            <w:r>
              <w:rPr>
                <w:rFonts w:eastAsiaTheme="minorEastAsia"/>
                <w:noProof/>
                <w:kern w:val="2"/>
                <w:sz w:val="24"/>
                <w:szCs w:val="24"/>
                <w:lang w:eastAsia="nb-NO"/>
                <w14:ligatures w14:val="standardContextual"/>
              </w:rPr>
              <w:tab/>
            </w:r>
            <w:r w:rsidRPr="00DA3761">
              <w:rPr>
                <w:rStyle w:val="Hyperkobling"/>
                <w:rFonts w:eastAsia="Times New Roman"/>
                <w:noProof/>
                <w:lang w:eastAsia="nb-NO"/>
              </w:rPr>
              <w:t>Returordning for emballasje</w:t>
            </w:r>
            <w:r>
              <w:rPr>
                <w:noProof/>
                <w:webHidden/>
              </w:rPr>
              <w:tab/>
            </w:r>
            <w:r>
              <w:rPr>
                <w:noProof/>
                <w:webHidden/>
              </w:rPr>
              <w:fldChar w:fldCharType="begin"/>
            </w:r>
            <w:r>
              <w:rPr>
                <w:noProof/>
                <w:webHidden/>
              </w:rPr>
              <w:instrText xml:space="preserve"> PAGEREF _Toc231204772 \h </w:instrText>
            </w:r>
            <w:r>
              <w:rPr>
                <w:noProof/>
                <w:webHidden/>
              </w:rPr>
            </w:r>
            <w:r>
              <w:rPr>
                <w:noProof/>
                <w:webHidden/>
              </w:rPr>
              <w:fldChar w:fldCharType="separate"/>
            </w:r>
            <w:r>
              <w:rPr>
                <w:noProof/>
                <w:webHidden/>
              </w:rPr>
              <w:t>23</w:t>
            </w:r>
            <w:r>
              <w:rPr>
                <w:noProof/>
                <w:webHidden/>
              </w:rPr>
              <w:fldChar w:fldCharType="end"/>
            </w:r>
          </w:hyperlink>
        </w:p>
        <w:p w14:paraId="5508CC26" w14:textId="12853E5E" w:rsidR="00803EF4" w:rsidRDefault="00803EF4">
          <w:pPr>
            <w:pStyle w:val="INNH1"/>
            <w:tabs>
              <w:tab w:val="left" w:pos="720"/>
              <w:tab w:val="right" w:leader="dot" w:pos="9260"/>
            </w:tabs>
            <w:rPr>
              <w:rFonts w:eastAsiaTheme="minorEastAsia"/>
              <w:noProof/>
              <w:kern w:val="2"/>
              <w:sz w:val="24"/>
              <w:szCs w:val="24"/>
              <w:lang w:eastAsia="nb-NO"/>
              <w14:ligatures w14:val="standardContextual"/>
            </w:rPr>
          </w:pPr>
          <w:hyperlink w:anchor="_Toc231204773" w:history="1">
            <w:r w:rsidRPr="00DA3761">
              <w:rPr>
                <w:rStyle w:val="Hyperkobling"/>
                <w:rFonts w:eastAsia="Times New Roman"/>
                <w:noProof/>
              </w:rPr>
              <w:t>16</w:t>
            </w:r>
            <w:r>
              <w:rPr>
                <w:rFonts w:eastAsiaTheme="minorEastAsia"/>
                <w:noProof/>
                <w:kern w:val="2"/>
                <w:sz w:val="24"/>
                <w:szCs w:val="24"/>
                <w:lang w:eastAsia="nb-NO"/>
                <w14:ligatures w14:val="standardContextual"/>
              </w:rPr>
              <w:tab/>
            </w:r>
            <w:r w:rsidRPr="00DA3761">
              <w:rPr>
                <w:rStyle w:val="Hyperkobling"/>
                <w:rFonts w:eastAsia="Times New Roman"/>
                <w:noProof/>
              </w:rPr>
              <w:t>Miljøkrav</w:t>
            </w:r>
            <w:r>
              <w:rPr>
                <w:noProof/>
                <w:webHidden/>
              </w:rPr>
              <w:tab/>
            </w:r>
            <w:r>
              <w:rPr>
                <w:noProof/>
                <w:webHidden/>
              </w:rPr>
              <w:fldChar w:fldCharType="begin"/>
            </w:r>
            <w:r>
              <w:rPr>
                <w:noProof/>
                <w:webHidden/>
              </w:rPr>
              <w:instrText xml:space="preserve"> PAGEREF _Toc231204773 \h </w:instrText>
            </w:r>
            <w:r>
              <w:rPr>
                <w:noProof/>
                <w:webHidden/>
              </w:rPr>
            </w:r>
            <w:r>
              <w:rPr>
                <w:noProof/>
                <w:webHidden/>
              </w:rPr>
              <w:fldChar w:fldCharType="separate"/>
            </w:r>
            <w:r>
              <w:rPr>
                <w:noProof/>
                <w:webHidden/>
              </w:rPr>
              <w:t>23</w:t>
            </w:r>
            <w:r>
              <w:rPr>
                <w:noProof/>
                <w:webHidden/>
              </w:rPr>
              <w:fldChar w:fldCharType="end"/>
            </w:r>
          </w:hyperlink>
        </w:p>
        <w:p w14:paraId="4D8CA120" w14:textId="1992395E"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74" w:history="1">
            <w:r w:rsidRPr="00DA3761">
              <w:rPr>
                <w:rStyle w:val="Hyperkobling"/>
                <w:rFonts w:ascii="Oslo Sans Office" w:eastAsia="Oslo Sans Office" w:hAnsi="Oslo Sans Office" w:cs="Oslo Sans Office"/>
                <w:bCs/>
                <w:noProof/>
              </w:rPr>
              <w:t>16.1 Utslippsfrie bygge- og anleggsplasser</w:t>
            </w:r>
            <w:r>
              <w:rPr>
                <w:noProof/>
                <w:webHidden/>
              </w:rPr>
              <w:tab/>
            </w:r>
            <w:r>
              <w:rPr>
                <w:noProof/>
                <w:webHidden/>
              </w:rPr>
              <w:fldChar w:fldCharType="begin"/>
            </w:r>
            <w:r>
              <w:rPr>
                <w:noProof/>
                <w:webHidden/>
              </w:rPr>
              <w:instrText xml:space="preserve"> PAGEREF _Toc231204774 \h </w:instrText>
            </w:r>
            <w:r>
              <w:rPr>
                <w:noProof/>
                <w:webHidden/>
              </w:rPr>
            </w:r>
            <w:r>
              <w:rPr>
                <w:noProof/>
                <w:webHidden/>
              </w:rPr>
              <w:fldChar w:fldCharType="separate"/>
            </w:r>
            <w:r>
              <w:rPr>
                <w:noProof/>
                <w:webHidden/>
              </w:rPr>
              <w:t>23</w:t>
            </w:r>
            <w:r>
              <w:rPr>
                <w:noProof/>
                <w:webHidden/>
              </w:rPr>
              <w:fldChar w:fldCharType="end"/>
            </w:r>
          </w:hyperlink>
        </w:p>
        <w:p w14:paraId="270E21DE" w14:textId="7F56F23D"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75" w:history="1">
            <w:r w:rsidRPr="00DA3761">
              <w:rPr>
                <w:rStyle w:val="Hyperkobling"/>
                <w:rFonts w:ascii="Oslo Sans Office" w:eastAsia="Oslo Sans Office" w:hAnsi="Oslo Sans Office" w:cs="Oslo Sans Office"/>
                <w:bCs/>
                <w:noProof/>
              </w:rPr>
              <w:t>16.2 Massetransport</w:t>
            </w:r>
            <w:r>
              <w:rPr>
                <w:noProof/>
                <w:webHidden/>
              </w:rPr>
              <w:tab/>
            </w:r>
            <w:r>
              <w:rPr>
                <w:noProof/>
                <w:webHidden/>
              </w:rPr>
              <w:fldChar w:fldCharType="begin"/>
            </w:r>
            <w:r>
              <w:rPr>
                <w:noProof/>
                <w:webHidden/>
              </w:rPr>
              <w:instrText xml:space="preserve"> PAGEREF _Toc231204775 \h </w:instrText>
            </w:r>
            <w:r>
              <w:rPr>
                <w:noProof/>
                <w:webHidden/>
              </w:rPr>
            </w:r>
            <w:r>
              <w:rPr>
                <w:noProof/>
                <w:webHidden/>
              </w:rPr>
              <w:fldChar w:fldCharType="separate"/>
            </w:r>
            <w:r>
              <w:rPr>
                <w:noProof/>
                <w:webHidden/>
              </w:rPr>
              <w:t>23</w:t>
            </w:r>
            <w:r>
              <w:rPr>
                <w:noProof/>
                <w:webHidden/>
              </w:rPr>
              <w:fldChar w:fldCharType="end"/>
            </w:r>
          </w:hyperlink>
        </w:p>
        <w:p w14:paraId="643601EF" w14:textId="74242646"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76" w:history="1">
            <w:r w:rsidRPr="00DA3761">
              <w:rPr>
                <w:rStyle w:val="Hyperkobling"/>
                <w:rFonts w:ascii="Oslo Sans Office" w:eastAsia="Oslo Sans Office" w:hAnsi="Oslo Sans Office" w:cs="Oslo Sans Office"/>
                <w:bCs/>
                <w:noProof/>
              </w:rPr>
              <w:t>16.3 Øvrig transport</w:t>
            </w:r>
            <w:r>
              <w:rPr>
                <w:noProof/>
                <w:webHidden/>
              </w:rPr>
              <w:tab/>
            </w:r>
            <w:r>
              <w:rPr>
                <w:noProof/>
                <w:webHidden/>
              </w:rPr>
              <w:fldChar w:fldCharType="begin"/>
            </w:r>
            <w:r>
              <w:rPr>
                <w:noProof/>
                <w:webHidden/>
              </w:rPr>
              <w:instrText xml:space="preserve"> PAGEREF _Toc231204776 \h </w:instrText>
            </w:r>
            <w:r>
              <w:rPr>
                <w:noProof/>
                <w:webHidden/>
              </w:rPr>
            </w:r>
            <w:r>
              <w:rPr>
                <w:noProof/>
                <w:webHidden/>
              </w:rPr>
              <w:fldChar w:fldCharType="separate"/>
            </w:r>
            <w:r>
              <w:rPr>
                <w:noProof/>
                <w:webHidden/>
              </w:rPr>
              <w:t>23</w:t>
            </w:r>
            <w:r>
              <w:rPr>
                <w:noProof/>
                <w:webHidden/>
              </w:rPr>
              <w:fldChar w:fldCharType="end"/>
            </w:r>
          </w:hyperlink>
        </w:p>
        <w:p w14:paraId="06F52830" w14:textId="264FDE32"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77" w:history="1">
            <w:r w:rsidRPr="00DA3761">
              <w:rPr>
                <w:rStyle w:val="Hyperkobling"/>
                <w:rFonts w:ascii="Oslo Sans Office" w:eastAsia="Oslo Sans Office" w:hAnsi="Oslo Sans Office" w:cs="Oslo Sans Office"/>
                <w:bCs/>
                <w:noProof/>
              </w:rPr>
              <w:t>16.4 Plan for energi- og effektforbruk</w:t>
            </w:r>
            <w:r>
              <w:rPr>
                <w:noProof/>
                <w:webHidden/>
              </w:rPr>
              <w:tab/>
            </w:r>
            <w:r>
              <w:rPr>
                <w:noProof/>
                <w:webHidden/>
              </w:rPr>
              <w:fldChar w:fldCharType="begin"/>
            </w:r>
            <w:r>
              <w:rPr>
                <w:noProof/>
                <w:webHidden/>
              </w:rPr>
              <w:instrText xml:space="preserve"> PAGEREF _Toc231204777 \h </w:instrText>
            </w:r>
            <w:r>
              <w:rPr>
                <w:noProof/>
                <w:webHidden/>
              </w:rPr>
            </w:r>
            <w:r>
              <w:rPr>
                <w:noProof/>
                <w:webHidden/>
              </w:rPr>
              <w:fldChar w:fldCharType="separate"/>
            </w:r>
            <w:r>
              <w:rPr>
                <w:noProof/>
                <w:webHidden/>
              </w:rPr>
              <w:t>24</w:t>
            </w:r>
            <w:r>
              <w:rPr>
                <w:noProof/>
                <w:webHidden/>
              </w:rPr>
              <w:fldChar w:fldCharType="end"/>
            </w:r>
          </w:hyperlink>
        </w:p>
        <w:p w14:paraId="06135E4E" w14:textId="1EFA9924"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78" w:history="1">
            <w:r w:rsidRPr="00DA3761">
              <w:rPr>
                <w:rStyle w:val="Hyperkobling"/>
                <w:rFonts w:ascii="Oslo Sans Office" w:eastAsia="Oslo Sans Office" w:hAnsi="Oslo Sans Office" w:cs="Oslo Sans Office"/>
                <w:bCs/>
                <w:noProof/>
              </w:rPr>
              <w:t>16.5 Biodrivstoff</w:t>
            </w:r>
            <w:r>
              <w:rPr>
                <w:noProof/>
                <w:webHidden/>
              </w:rPr>
              <w:tab/>
            </w:r>
            <w:r>
              <w:rPr>
                <w:noProof/>
                <w:webHidden/>
              </w:rPr>
              <w:fldChar w:fldCharType="begin"/>
            </w:r>
            <w:r>
              <w:rPr>
                <w:noProof/>
                <w:webHidden/>
              </w:rPr>
              <w:instrText xml:space="preserve"> PAGEREF _Toc231204778 \h </w:instrText>
            </w:r>
            <w:r>
              <w:rPr>
                <w:noProof/>
                <w:webHidden/>
              </w:rPr>
            </w:r>
            <w:r>
              <w:rPr>
                <w:noProof/>
                <w:webHidden/>
              </w:rPr>
              <w:fldChar w:fldCharType="separate"/>
            </w:r>
            <w:r>
              <w:rPr>
                <w:noProof/>
                <w:webHidden/>
              </w:rPr>
              <w:t>24</w:t>
            </w:r>
            <w:r>
              <w:rPr>
                <w:noProof/>
                <w:webHidden/>
              </w:rPr>
              <w:fldChar w:fldCharType="end"/>
            </w:r>
          </w:hyperlink>
        </w:p>
        <w:p w14:paraId="301597E6" w14:textId="1D71CCF5"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79" w:history="1">
            <w:r w:rsidRPr="00DA3761">
              <w:rPr>
                <w:rStyle w:val="Hyperkobling"/>
                <w:rFonts w:ascii="Oslo Sans Office" w:eastAsia="Oslo Sans Office" w:hAnsi="Oslo Sans Office" w:cs="Oslo Sans Office"/>
                <w:bCs/>
                <w:noProof/>
              </w:rPr>
              <w:t>16.6 Unntaksbestemmelse</w:t>
            </w:r>
            <w:r>
              <w:rPr>
                <w:noProof/>
                <w:webHidden/>
              </w:rPr>
              <w:tab/>
            </w:r>
            <w:r>
              <w:rPr>
                <w:noProof/>
                <w:webHidden/>
              </w:rPr>
              <w:fldChar w:fldCharType="begin"/>
            </w:r>
            <w:r>
              <w:rPr>
                <w:noProof/>
                <w:webHidden/>
              </w:rPr>
              <w:instrText xml:space="preserve"> PAGEREF _Toc231204779 \h </w:instrText>
            </w:r>
            <w:r>
              <w:rPr>
                <w:noProof/>
                <w:webHidden/>
              </w:rPr>
            </w:r>
            <w:r>
              <w:rPr>
                <w:noProof/>
                <w:webHidden/>
              </w:rPr>
              <w:fldChar w:fldCharType="separate"/>
            </w:r>
            <w:r>
              <w:rPr>
                <w:noProof/>
                <w:webHidden/>
              </w:rPr>
              <w:t>24</w:t>
            </w:r>
            <w:r>
              <w:rPr>
                <w:noProof/>
                <w:webHidden/>
              </w:rPr>
              <w:fldChar w:fldCharType="end"/>
            </w:r>
          </w:hyperlink>
        </w:p>
        <w:p w14:paraId="477129EC" w14:textId="2B1F67B0"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80" w:history="1">
            <w:r w:rsidRPr="00DA3761">
              <w:rPr>
                <w:rStyle w:val="Hyperkobling"/>
                <w:rFonts w:ascii="Oslo Sans Office" w:eastAsia="Oslo Sans Office" w:hAnsi="Oslo Sans Office" w:cs="Oslo Sans Office"/>
                <w:bCs/>
                <w:noProof/>
              </w:rPr>
              <w:t>16.7 Dokumentasjon og rapportering</w:t>
            </w:r>
            <w:r>
              <w:rPr>
                <w:noProof/>
                <w:webHidden/>
              </w:rPr>
              <w:tab/>
            </w:r>
            <w:r>
              <w:rPr>
                <w:noProof/>
                <w:webHidden/>
              </w:rPr>
              <w:fldChar w:fldCharType="begin"/>
            </w:r>
            <w:r>
              <w:rPr>
                <w:noProof/>
                <w:webHidden/>
              </w:rPr>
              <w:instrText xml:space="preserve"> PAGEREF _Toc231204780 \h </w:instrText>
            </w:r>
            <w:r>
              <w:rPr>
                <w:noProof/>
                <w:webHidden/>
              </w:rPr>
            </w:r>
            <w:r>
              <w:rPr>
                <w:noProof/>
                <w:webHidden/>
              </w:rPr>
              <w:fldChar w:fldCharType="separate"/>
            </w:r>
            <w:r>
              <w:rPr>
                <w:noProof/>
                <w:webHidden/>
              </w:rPr>
              <w:t>25</w:t>
            </w:r>
            <w:r>
              <w:rPr>
                <w:noProof/>
                <w:webHidden/>
              </w:rPr>
              <w:fldChar w:fldCharType="end"/>
            </w:r>
          </w:hyperlink>
        </w:p>
        <w:p w14:paraId="5B6214A1" w14:textId="2DD2A0A2"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81" w:history="1">
            <w:r w:rsidRPr="00DA3761">
              <w:rPr>
                <w:rStyle w:val="Hyperkobling"/>
                <w:rFonts w:ascii="Oslo Sans Office" w:eastAsia="Oslo Sans Office" w:hAnsi="Oslo Sans Office" w:cs="Oslo Sans Office"/>
                <w:bCs/>
                <w:noProof/>
              </w:rPr>
              <w:t>16.8 Registrering i Maskinregisteret</w:t>
            </w:r>
            <w:r>
              <w:rPr>
                <w:noProof/>
                <w:webHidden/>
              </w:rPr>
              <w:tab/>
            </w:r>
            <w:r>
              <w:rPr>
                <w:noProof/>
                <w:webHidden/>
              </w:rPr>
              <w:fldChar w:fldCharType="begin"/>
            </w:r>
            <w:r>
              <w:rPr>
                <w:noProof/>
                <w:webHidden/>
              </w:rPr>
              <w:instrText xml:space="preserve"> PAGEREF _Toc231204781 \h </w:instrText>
            </w:r>
            <w:r>
              <w:rPr>
                <w:noProof/>
                <w:webHidden/>
              </w:rPr>
            </w:r>
            <w:r>
              <w:rPr>
                <w:noProof/>
                <w:webHidden/>
              </w:rPr>
              <w:fldChar w:fldCharType="separate"/>
            </w:r>
            <w:r>
              <w:rPr>
                <w:noProof/>
                <w:webHidden/>
              </w:rPr>
              <w:t>25</w:t>
            </w:r>
            <w:r>
              <w:rPr>
                <w:noProof/>
                <w:webHidden/>
              </w:rPr>
              <w:fldChar w:fldCharType="end"/>
            </w:r>
          </w:hyperlink>
        </w:p>
        <w:p w14:paraId="5CBE52C8" w14:textId="5037CDC6"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82" w:history="1">
            <w:r w:rsidRPr="00DA3761">
              <w:rPr>
                <w:rStyle w:val="Hyperkobling"/>
                <w:rFonts w:ascii="Oslo Sans Office" w:eastAsia="Oslo Sans Office" w:hAnsi="Oslo Sans Office"/>
                <w:noProof/>
              </w:rPr>
              <w:t>16.9</w:t>
            </w:r>
            <w:r w:rsidRPr="00DA3761">
              <w:rPr>
                <w:rStyle w:val="Hyperkobling"/>
                <w:rFonts w:eastAsia="Oslo Sans Office"/>
                <w:noProof/>
              </w:rPr>
              <w:t xml:space="preserve"> Krav til miljømerkede produkter</w:t>
            </w:r>
            <w:r>
              <w:rPr>
                <w:noProof/>
                <w:webHidden/>
              </w:rPr>
              <w:tab/>
            </w:r>
            <w:r>
              <w:rPr>
                <w:noProof/>
                <w:webHidden/>
              </w:rPr>
              <w:fldChar w:fldCharType="begin"/>
            </w:r>
            <w:r>
              <w:rPr>
                <w:noProof/>
                <w:webHidden/>
              </w:rPr>
              <w:instrText xml:space="preserve"> PAGEREF _Toc231204782 \h </w:instrText>
            </w:r>
            <w:r>
              <w:rPr>
                <w:noProof/>
                <w:webHidden/>
              </w:rPr>
            </w:r>
            <w:r>
              <w:rPr>
                <w:noProof/>
                <w:webHidden/>
              </w:rPr>
              <w:fldChar w:fldCharType="separate"/>
            </w:r>
            <w:r>
              <w:rPr>
                <w:noProof/>
                <w:webHidden/>
              </w:rPr>
              <w:t>25</w:t>
            </w:r>
            <w:r>
              <w:rPr>
                <w:noProof/>
                <w:webHidden/>
              </w:rPr>
              <w:fldChar w:fldCharType="end"/>
            </w:r>
          </w:hyperlink>
        </w:p>
        <w:p w14:paraId="0C7AAAE3" w14:textId="68A672B4"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83" w:history="1">
            <w:r w:rsidRPr="00DA3761">
              <w:rPr>
                <w:rStyle w:val="Hyperkobling"/>
                <w:rFonts w:ascii="Oslo Sans Office" w:hAnsi="Oslo Sans Office"/>
                <w:noProof/>
              </w:rPr>
              <w:t>16.10</w:t>
            </w:r>
            <w:r w:rsidRPr="00DA3761">
              <w:rPr>
                <w:rStyle w:val="Hyperkobling"/>
                <w:noProof/>
              </w:rPr>
              <w:t xml:space="preserve"> Krav til avfallsortering</w:t>
            </w:r>
            <w:r>
              <w:rPr>
                <w:noProof/>
                <w:webHidden/>
              </w:rPr>
              <w:tab/>
            </w:r>
            <w:r>
              <w:rPr>
                <w:noProof/>
                <w:webHidden/>
              </w:rPr>
              <w:fldChar w:fldCharType="begin"/>
            </w:r>
            <w:r>
              <w:rPr>
                <w:noProof/>
                <w:webHidden/>
              </w:rPr>
              <w:instrText xml:space="preserve"> PAGEREF _Toc231204783 \h </w:instrText>
            </w:r>
            <w:r>
              <w:rPr>
                <w:noProof/>
                <w:webHidden/>
              </w:rPr>
            </w:r>
            <w:r>
              <w:rPr>
                <w:noProof/>
                <w:webHidden/>
              </w:rPr>
              <w:fldChar w:fldCharType="separate"/>
            </w:r>
            <w:r>
              <w:rPr>
                <w:noProof/>
                <w:webHidden/>
              </w:rPr>
              <w:t>25</w:t>
            </w:r>
            <w:r>
              <w:rPr>
                <w:noProof/>
                <w:webHidden/>
              </w:rPr>
              <w:fldChar w:fldCharType="end"/>
            </w:r>
          </w:hyperlink>
        </w:p>
        <w:p w14:paraId="58FA6CFA" w14:textId="01701BCB" w:rsidR="00803EF4" w:rsidRDefault="00803EF4">
          <w:pPr>
            <w:pStyle w:val="INNH2"/>
            <w:tabs>
              <w:tab w:val="right" w:leader="dot" w:pos="9260"/>
            </w:tabs>
            <w:rPr>
              <w:rFonts w:eastAsiaTheme="minorEastAsia"/>
              <w:noProof/>
              <w:kern w:val="2"/>
              <w:sz w:val="24"/>
              <w:szCs w:val="24"/>
              <w:lang w:eastAsia="nb-NO"/>
              <w14:ligatures w14:val="standardContextual"/>
            </w:rPr>
          </w:pPr>
          <w:hyperlink w:anchor="_Toc231204784" w:history="1">
            <w:r w:rsidRPr="00DA3761">
              <w:rPr>
                <w:rStyle w:val="Hyperkobling"/>
                <w:rFonts w:ascii="Oslo Sans Office" w:eastAsia="Oslo Sans Office" w:hAnsi="Oslo Sans Office" w:cs="Oslo Sans Office"/>
                <w:bCs/>
                <w:noProof/>
              </w:rPr>
              <w:t>16.11</w:t>
            </w:r>
            <w:r w:rsidRPr="00DA3761">
              <w:rPr>
                <w:rStyle w:val="Hyperkobling"/>
                <w:rFonts w:ascii="Oslo Sans Office" w:eastAsia="Oslo Sans Office" w:hAnsi="Oslo Sans Office" w:cs="Oslo Sans Office"/>
                <w:noProof/>
              </w:rPr>
              <w:t xml:space="preserve"> Mislighold og sanksjoner</w:t>
            </w:r>
            <w:r>
              <w:rPr>
                <w:noProof/>
                <w:webHidden/>
              </w:rPr>
              <w:tab/>
            </w:r>
            <w:r>
              <w:rPr>
                <w:noProof/>
                <w:webHidden/>
              </w:rPr>
              <w:fldChar w:fldCharType="begin"/>
            </w:r>
            <w:r>
              <w:rPr>
                <w:noProof/>
                <w:webHidden/>
              </w:rPr>
              <w:instrText xml:space="preserve"> PAGEREF _Toc231204784 \h </w:instrText>
            </w:r>
            <w:r>
              <w:rPr>
                <w:noProof/>
                <w:webHidden/>
              </w:rPr>
            </w:r>
            <w:r>
              <w:rPr>
                <w:noProof/>
                <w:webHidden/>
              </w:rPr>
              <w:fldChar w:fldCharType="separate"/>
            </w:r>
            <w:r>
              <w:rPr>
                <w:noProof/>
                <w:webHidden/>
              </w:rPr>
              <w:t>26</w:t>
            </w:r>
            <w:r>
              <w:rPr>
                <w:noProof/>
                <w:webHidden/>
              </w:rPr>
              <w:fldChar w:fldCharType="end"/>
            </w:r>
          </w:hyperlink>
        </w:p>
        <w:p w14:paraId="4101652C" w14:textId="1A339A99" w:rsidR="002D090F" w:rsidRDefault="002D090F" w:rsidP="009340C1">
          <w:r>
            <w:fldChar w:fldCharType="end"/>
          </w:r>
        </w:p>
      </w:sdtContent>
    </w:sdt>
    <w:p w14:paraId="31763C8F" w14:textId="3302C9BA" w:rsidR="00C02D6E" w:rsidRPr="007D6380" w:rsidRDefault="00301488" w:rsidP="007D6380">
      <w:pPr>
        <w:rPr>
          <w:lang w:eastAsia="nb-NO"/>
        </w:rPr>
      </w:pPr>
      <w:r>
        <w:rPr>
          <w:sz w:val="24"/>
          <w:szCs w:val="28"/>
        </w:rPr>
        <w:br w:type="column"/>
      </w:r>
      <w:r w:rsidR="00D62017" w:rsidRPr="00D62017">
        <w:rPr>
          <w:lang w:eastAsia="nb-NO"/>
        </w:rPr>
        <w:lastRenderedPageBreak/>
        <w:t>For denne kontrakten gjelder Norsk Standard (NS) 8406:2009, Forenklet norsk bygge- og anleggskontrakt med følgende endringer og suppleringer.</w:t>
      </w:r>
    </w:p>
    <w:p w14:paraId="63713705" w14:textId="77777777" w:rsidR="00D62017" w:rsidRPr="00D62017" w:rsidRDefault="00D62017" w:rsidP="00C02D6E">
      <w:pPr>
        <w:pStyle w:val="Overskrift1"/>
        <w:rPr>
          <w:rFonts w:eastAsia="Times New Roman"/>
          <w:lang w:eastAsia="nb-NO"/>
        </w:rPr>
      </w:pPr>
      <w:bookmarkStart w:id="1" w:name="_Toc1816299415"/>
      <w:bookmarkStart w:id="2" w:name="_Toc231204724"/>
      <w:r w:rsidRPr="00D62017">
        <w:rPr>
          <w:rFonts w:eastAsia="Times New Roman"/>
          <w:lang w:eastAsia="nb-NO"/>
        </w:rPr>
        <w:t>Partenes representanter (NS 8406 pkt. 5)</w:t>
      </w:r>
      <w:bookmarkEnd w:id="1"/>
      <w:bookmarkEnd w:id="2"/>
    </w:p>
    <w:p w14:paraId="0958A392" w14:textId="77777777" w:rsidR="00D62017" w:rsidRPr="00D62017" w:rsidRDefault="00D62017" w:rsidP="00B15E03">
      <w:pPr>
        <w:pStyle w:val="Overskrift2"/>
        <w:rPr>
          <w:rFonts w:eastAsia="Times New Roman"/>
          <w:lang w:eastAsia="nb-NO"/>
        </w:rPr>
      </w:pPr>
      <w:bookmarkStart w:id="3" w:name="_Toc321885489"/>
      <w:bookmarkStart w:id="4" w:name="_Toc231204725"/>
      <w:r w:rsidRPr="00D62017">
        <w:rPr>
          <w:rFonts w:eastAsia="Times New Roman"/>
          <w:lang w:eastAsia="nb-NO"/>
        </w:rPr>
        <w:t>Kontraktsforhold</w:t>
      </w:r>
      <w:bookmarkEnd w:id="3"/>
      <w:bookmarkEnd w:id="4"/>
    </w:p>
    <w:p w14:paraId="2887C8F8"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Følgende personer er Partenes representanter for kontrakten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2"/>
        <w:gridCol w:w="2694"/>
        <w:gridCol w:w="284"/>
        <w:gridCol w:w="1592"/>
        <w:gridCol w:w="3119"/>
      </w:tblGrid>
      <w:tr w:rsidR="00D62017" w:rsidRPr="00D62017" w14:paraId="0B39D6CB" w14:textId="77777777" w:rsidTr="008F7C4D">
        <w:tc>
          <w:tcPr>
            <w:tcW w:w="3936" w:type="dxa"/>
            <w:gridSpan w:val="2"/>
            <w:shd w:val="clear" w:color="auto" w:fill="C0C0C0"/>
          </w:tcPr>
          <w:p w14:paraId="7C359D05"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Byggherre</w:t>
            </w:r>
          </w:p>
        </w:tc>
        <w:tc>
          <w:tcPr>
            <w:tcW w:w="284" w:type="dxa"/>
            <w:shd w:val="clear" w:color="auto" w:fill="C0C0C0"/>
          </w:tcPr>
          <w:p w14:paraId="2FD5BB3C"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tc>
        <w:tc>
          <w:tcPr>
            <w:tcW w:w="4711" w:type="dxa"/>
            <w:gridSpan w:val="2"/>
            <w:shd w:val="clear" w:color="auto" w:fill="C0C0C0"/>
          </w:tcPr>
          <w:p w14:paraId="357CAE5C"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Entreprenør</w:t>
            </w:r>
          </w:p>
        </w:tc>
      </w:tr>
      <w:tr w:rsidR="00D62017" w:rsidRPr="00D62017" w14:paraId="2B21EAB1" w14:textId="77777777" w:rsidTr="008F7C4D">
        <w:tc>
          <w:tcPr>
            <w:tcW w:w="1242" w:type="dxa"/>
          </w:tcPr>
          <w:p w14:paraId="44F1D548"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Navn</w:t>
            </w:r>
          </w:p>
        </w:tc>
        <w:tc>
          <w:tcPr>
            <w:tcW w:w="2694" w:type="dxa"/>
          </w:tcPr>
          <w:p w14:paraId="0C8FF317"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tc>
        <w:tc>
          <w:tcPr>
            <w:tcW w:w="284" w:type="dxa"/>
          </w:tcPr>
          <w:p w14:paraId="096D7B39"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tc>
        <w:tc>
          <w:tcPr>
            <w:tcW w:w="1592" w:type="dxa"/>
          </w:tcPr>
          <w:p w14:paraId="481CE038"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Navn</w:t>
            </w:r>
          </w:p>
        </w:tc>
        <w:tc>
          <w:tcPr>
            <w:tcW w:w="3119" w:type="dxa"/>
          </w:tcPr>
          <w:p w14:paraId="16D2AC1F"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tc>
      </w:tr>
      <w:tr w:rsidR="00D62017" w:rsidRPr="00D62017" w14:paraId="5FEB4BF5" w14:textId="77777777" w:rsidTr="008F7C4D">
        <w:tc>
          <w:tcPr>
            <w:tcW w:w="1242" w:type="dxa"/>
          </w:tcPr>
          <w:p w14:paraId="4F356270"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Adresse</w:t>
            </w:r>
          </w:p>
        </w:tc>
        <w:tc>
          <w:tcPr>
            <w:tcW w:w="2694" w:type="dxa"/>
          </w:tcPr>
          <w:p w14:paraId="4E0E503B" w14:textId="77777777" w:rsidR="00D62017" w:rsidRPr="00D62017" w:rsidRDefault="00D62017" w:rsidP="00D62017">
            <w:pPr>
              <w:spacing w:after="0" w:line="240" w:lineRule="auto"/>
              <w:ind w:left="-566" w:right="-141" w:firstLine="566"/>
              <w:rPr>
                <w:rFonts w:ascii="Oslo Sans Office" w:eastAsia="Times New Roman" w:hAnsi="Oslo Sans Office" w:cs="Times New Roman"/>
                <w:szCs w:val="24"/>
                <w:lang w:eastAsia="nb-NO"/>
              </w:rPr>
            </w:pPr>
          </w:p>
        </w:tc>
        <w:tc>
          <w:tcPr>
            <w:tcW w:w="284" w:type="dxa"/>
          </w:tcPr>
          <w:p w14:paraId="1628D6B4"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tc>
        <w:tc>
          <w:tcPr>
            <w:tcW w:w="1592" w:type="dxa"/>
          </w:tcPr>
          <w:p w14:paraId="37C1871D"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Adresse</w:t>
            </w:r>
          </w:p>
        </w:tc>
        <w:tc>
          <w:tcPr>
            <w:tcW w:w="3119" w:type="dxa"/>
          </w:tcPr>
          <w:p w14:paraId="16694791"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tc>
      </w:tr>
      <w:tr w:rsidR="00D62017" w:rsidRPr="00D62017" w14:paraId="1AD6B3E7" w14:textId="77777777" w:rsidTr="008F7C4D">
        <w:tc>
          <w:tcPr>
            <w:tcW w:w="1242" w:type="dxa"/>
          </w:tcPr>
          <w:p w14:paraId="60CDDE61"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Telefon</w:t>
            </w:r>
          </w:p>
        </w:tc>
        <w:tc>
          <w:tcPr>
            <w:tcW w:w="2694" w:type="dxa"/>
          </w:tcPr>
          <w:p w14:paraId="54D90A0D"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tc>
        <w:tc>
          <w:tcPr>
            <w:tcW w:w="284" w:type="dxa"/>
          </w:tcPr>
          <w:p w14:paraId="25637442"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tc>
        <w:tc>
          <w:tcPr>
            <w:tcW w:w="1592" w:type="dxa"/>
          </w:tcPr>
          <w:p w14:paraId="736FD227"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Telefon</w:t>
            </w:r>
          </w:p>
        </w:tc>
        <w:tc>
          <w:tcPr>
            <w:tcW w:w="3119" w:type="dxa"/>
          </w:tcPr>
          <w:p w14:paraId="23DE1BA1"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tc>
      </w:tr>
      <w:tr w:rsidR="00D62017" w:rsidRPr="00D62017" w14:paraId="55D64546" w14:textId="77777777" w:rsidTr="008F7C4D">
        <w:tc>
          <w:tcPr>
            <w:tcW w:w="1242" w:type="dxa"/>
          </w:tcPr>
          <w:p w14:paraId="39C0522D"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E-post</w:t>
            </w:r>
          </w:p>
        </w:tc>
        <w:tc>
          <w:tcPr>
            <w:tcW w:w="2694" w:type="dxa"/>
          </w:tcPr>
          <w:p w14:paraId="221D5719"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tc>
        <w:tc>
          <w:tcPr>
            <w:tcW w:w="284" w:type="dxa"/>
          </w:tcPr>
          <w:p w14:paraId="5AA33040"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tc>
        <w:tc>
          <w:tcPr>
            <w:tcW w:w="1592" w:type="dxa"/>
          </w:tcPr>
          <w:p w14:paraId="417EDCBE"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E-post</w:t>
            </w:r>
          </w:p>
        </w:tc>
        <w:tc>
          <w:tcPr>
            <w:tcW w:w="3119" w:type="dxa"/>
          </w:tcPr>
          <w:p w14:paraId="3AE74887"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tc>
      </w:tr>
    </w:tbl>
    <w:p w14:paraId="182C6D4B"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br/>
      </w:r>
    </w:p>
    <w:p w14:paraId="7B698812" w14:textId="77777777" w:rsidR="00D62017" w:rsidRPr="00CF3276" w:rsidRDefault="00D62017" w:rsidP="00B15E03">
      <w:pPr>
        <w:pStyle w:val="Overskrift2"/>
        <w:rPr>
          <w:rFonts w:eastAsia="Times New Roman"/>
          <w:lang w:eastAsia="nb-NO"/>
        </w:rPr>
      </w:pPr>
      <w:bookmarkStart w:id="5" w:name="_Toc1080551160"/>
      <w:bookmarkStart w:id="6" w:name="_Toc231204726"/>
      <w:r w:rsidRPr="00CF3276">
        <w:rPr>
          <w:rFonts w:eastAsia="Times New Roman"/>
          <w:lang w:eastAsia="nb-NO"/>
        </w:rPr>
        <w:t>Fullmakter (NS 8406 pkt. 5)</w:t>
      </w:r>
      <w:bookmarkEnd w:id="5"/>
      <w:bookmarkEnd w:id="6"/>
      <w:r w:rsidRPr="00CF3276">
        <w:rPr>
          <w:rFonts w:eastAsia="Times New Roman"/>
          <w:lang w:eastAsia="nb-NO"/>
        </w:rPr>
        <w:t xml:space="preserve"> </w:t>
      </w:r>
    </w:p>
    <w:p w14:paraId="1A9612BA" w14:textId="77777777" w:rsidR="00D62017" w:rsidRPr="00D62017" w:rsidRDefault="00D62017" w:rsidP="00872BB7">
      <w:pPr>
        <w:rPr>
          <w:lang w:eastAsia="nb-NO"/>
        </w:rPr>
      </w:pPr>
      <w:r w:rsidRPr="00D62017">
        <w:rPr>
          <w:lang w:eastAsia="nb-NO"/>
        </w:rPr>
        <w:t xml:space="preserve">Entreprenøren, eller den som opptrer på hans vegne, plikter å sette seg inn i de relevante delegasjons- og fullmaktsbestemmelser som gjelder for byggherrens representant. </w:t>
      </w:r>
    </w:p>
    <w:p w14:paraId="63D17E7A" w14:textId="02CC0B21" w:rsidR="00B15E03" w:rsidRPr="00872BB7" w:rsidRDefault="00D62017" w:rsidP="00872BB7">
      <w:pPr>
        <w:rPr>
          <w:lang w:eastAsia="nb-NO"/>
        </w:rPr>
      </w:pPr>
      <w:r w:rsidRPr="00D62017">
        <w:rPr>
          <w:lang w:eastAsia="nb-NO"/>
        </w:rPr>
        <w:t>Byggeleder og prosjektleder har fullmakt til å avvise krav om tillegg.</w:t>
      </w:r>
    </w:p>
    <w:p w14:paraId="52620CC8" w14:textId="77777777" w:rsidR="00D62017" w:rsidRPr="00D62017" w:rsidRDefault="00D62017" w:rsidP="00B15E03">
      <w:pPr>
        <w:pStyle w:val="Overskrift1"/>
        <w:rPr>
          <w:rFonts w:eastAsia="Times New Roman"/>
          <w:lang w:eastAsia="nb-NO"/>
        </w:rPr>
      </w:pPr>
      <w:bookmarkStart w:id="7" w:name="_Toc1480845869"/>
      <w:bookmarkStart w:id="8" w:name="_Toc231204727"/>
      <w:r w:rsidRPr="00D62017">
        <w:rPr>
          <w:rFonts w:eastAsia="Times New Roman"/>
          <w:lang w:eastAsia="nb-NO"/>
        </w:rPr>
        <w:t>Varsel og krav (NS 8406 pkt. 7)</w:t>
      </w:r>
      <w:bookmarkEnd w:id="7"/>
      <w:bookmarkEnd w:id="8"/>
    </w:p>
    <w:p w14:paraId="56B79149" w14:textId="77777777" w:rsidR="00872BB7" w:rsidRDefault="00D62017" w:rsidP="00872BB7">
      <w:pPr>
        <w:rPr>
          <w:lang w:eastAsia="nb-NO"/>
        </w:rPr>
      </w:pPr>
      <w:r w:rsidRPr="00D62017">
        <w:rPr>
          <w:lang w:eastAsia="nb-NO"/>
        </w:rPr>
        <w:t>NS 8406 pkt. 7, 2. setning - følgende tekst utgår:</w:t>
      </w:r>
      <w:r w:rsidR="00872BB7">
        <w:rPr>
          <w:lang w:eastAsia="nb-NO"/>
        </w:rPr>
        <w:br/>
      </w:r>
      <w:r w:rsidRPr="00D62017">
        <w:rPr>
          <w:lang w:eastAsia="nb-NO"/>
        </w:rPr>
        <w:t>”Varsler og krav som er innført i referat ført etter punkt 6, regnes som skriftlig.”</w:t>
      </w:r>
    </w:p>
    <w:p w14:paraId="229F3FA9" w14:textId="5A45F43F" w:rsidR="00B15E03" w:rsidRPr="00872BB7" w:rsidRDefault="00D62017" w:rsidP="00872BB7">
      <w:pPr>
        <w:rPr>
          <w:lang w:eastAsia="nb-NO"/>
        </w:rPr>
      </w:pPr>
      <w:r w:rsidRPr="00D62017">
        <w:rPr>
          <w:lang w:eastAsia="nb-NO"/>
        </w:rPr>
        <w:t>Følgende tekst kommer til erstatning:</w:t>
      </w:r>
      <w:r w:rsidR="00872BB7">
        <w:rPr>
          <w:lang w:eastAsia="nb-NO"/>
        </w:rPr>
        <w:br/>
      </w:r>
      <w:r w:rsidRPr="00D62017">
        <w:rPr>
          <w:lang w:eastAsia="nb-NO"/>
        </w:rPr>
        <w:t>”Alle varsler og krav som påvirker kontrakten mht pris, kvalitet eller framdrift, skal varsles skriftlig pr post eller ved elektronisk kommunikasjon der dette er avtalt likestilt med vanlig post.  Øvrige varsel og krav som er innført i referat ført etter punkt 6 regnes som skriftlig varsel</w:t>
      </w:r>
    </w:p>
    <w:p w14:paraId="1919FE21" w14:textId="77777777" w:rsidR="00D62017" w:rsidRPr="00D62017" w:rsidRDefault="00D62017" w:rsidP="00B15E03">
      <w:pPr>
        <w:pStyle w:val="Overskrift1"/>
        <w:rPr>
          <w:rFonts w:eastAsia="Times New Roman"/>
          <w:lang w:eastAsia="nb-NO"/>
        </w:rPr>
      </w:pPr>
      <w:bookmarkStart w:id="9" w:name="_Toc1844771253"/>
      <w:bookmarkStart w:id="10" w:name="_Toc231204728"/>
      <w:r w:rsidRPr="00D62017">
        <w:rPr>
          <w:rFonts w:eastAsia="Times New Roman"/>
          <w:lang w:eastAsia="nb-NO"/>
        </w:rPr>
        <w:t>Sikkerhetsstillelse (NS 8406 pkt. 8)</w:t>
      </w:r>
      <w:bookmarkEnd w:id="9"/>
      <w:bookmarkEnd w:id="10"/>
    </w:p>
    <w:p w14:paraId="1536E7B8" w14:textId="77777777" w:rsidR="00D62017" w:rsidRPr="00D62017" w:rsidRDefault="00D62017" w:rsidP="00B15E03">
      <w:pPr>
        <w:pStyle w:val="Overskrift2"/>
        <w:rPr>
          <w:rFonts w:eastAsia="Times New Roman"/>
          <w:lang w:eastAsia="nb-NO"/>
        </w:rPr>
      </w:pPr>
      <w:bookmarkStart w:id="11" w:name="_Toc1381212585"/>
      <w:bookmarkStart w:id="12" w:name="_Toc231204729"/>
      <w:r w:rsidRPr="00D62017">
        <w:rPr>
          <w:rFonts w:eastAsia="Times New Roman"/>
          <w:lang w:eastAsia="nb-NO"/>
        </w:rPr>
        <w:t>Entreprenørens sikkerhetsstillelse</w:t>
      </w:r>
      <w:bookmarkEnd w:id="11"/>
      <w:bookmarkEnd w:id="12"/>
      <w:r w:rsidRPr="00D62017">
        <w:rPr>
          <w:rFonts w:eastAsia="Times New Roman"/>
          <w:lang w:eastAsia="nb-NO"/>
        </w:rPr>
        <w:t xml:space="preserve"> </w:t>
      </w:r>
    </w:p>
    <w:p w14:paraId="00D299C7" w14:textId="0B4089D3" w:rsidR="00D62017" w:rsidRPr="00872BB7" w:rsidRDefault="00D62017" w:rsidP="00872BB7">
      <w:pPr>
        <w:rPr>
          <w:lang w:eastAsia="nb-NO"/>
        </w:rPr>
      </w:pPr>
      <w:r w:rsidRPr="00D62017">
        <w:rPr>
          <w:lang w:eastAsia="nb-NO"/>
        </w:rPr>
        <w:t>Entreprenøren skal stille sikkerhet i henhold til NS 8406 pkt. 8.</w:t>
      </w:r>
    </w:p>
    <w:p w14:paraId="2A6222DD" w14:textId="77777777" w:rsidR="00D62017" w:rsidRPr="00D62017" w:rsidRDefault="00D62017" w:rsidP="00B15E03">
      <w:pPr>
        <w:pStyle w:val="Overskrift2"/>
        <w:rPr>
          <w:rFonts w:eastAsia="Times New Roman"/>
          <w:lang w:eastAsia="nb-NO"/>
        </w:rPr>
      </w:pPr>
      <w:bookmarkStart w:id="13" w:name="_Toc827117589"/>
      <w:bookmarkStart w:id="14" w:name="_Toc231204730"/>
      <w:r w:rsidRPr="00D62017">
        <w:rPr>
          <w:rFonts w:eastAsia="Times New Roman"/>
          <w:lang w:eastAsia="nb-NO"/>
        </w:rPr>
        <w:t>Byggherrens sikkerhetsstillelse</w:t>
      </w:r>
      <w:bookmarkEnd w:id="13"/>
      <w:bookmarkEnd w:id="14"/>
      <w:r w:rsidRPr="00D62017">
        <w:rPr>
          <w:rFonts w:eastAsia="Times New Roman"/>
          <w:lang w:eastAsia="nb-NO"/>
        </w:rPr>
        <w:t xml:space="preserve"> </w:t>
      </w:r>
    </w:p>
    <w:p w14:paraId="5F77B5E4" w14:textId="0664955B" w:rsidR="000B151C" w:rsidRPr="00872BB7" w:rsidRDefault="00D62017" w:rsidP="00872BB7">
      <w:pPr>
        <w:rPr>
          <w:lang w:eastAsia="nb-NO"/>
        </w:rPr>
      </w:pPr>
      <w:r w:rsidRPr="00D62017">
        <w:rPr>
          <w:lang w:eastAsia="nb-NO"/>
        </w:rPr>
        <w:t>NS 8406 pkt. 8, 2. avsnitt utgår i sin helhet. Byggherren stiller ikke sikkerhet.</w:t>
      </w:r>
    </w:p>
    <w:p w14:paraId="624EBA3E" w14:textId="77777777" w:rsidR="00D62017" w:rsidRPr="00D62017" w:rsidRDefault="00D62017" w:rsidP="000B151C">
      <w:pPr>
        <w:pStyle w:val="Overskrift1"/>
        <w:rPr>
          <w:rFonts w:eastAsia="Times New Roman"/>
          <w:lang w:eastAsia="nb-NO"/>
        </w:rPr>
      </w:pPr>
      <w:bookmarkStart w:id="15" w:name="_Toc1502807729"/>
      <w:bookmarkStart w:id="16" w:name="_Toc231204731"/>
      <w:r w:rsidRPr="00D62017">
        <w:rPr>
          <w:rFonts w:eastAsia="Times New Roman"/>
          <w:lang w:eastAsia="nb-NO"/>
        </w:rPr>
        <w:lastRenderedPageBreak/>
        <w:t>Forsikring (NS 8406 pkt. 9)</w:t>
      </w:r>
      <w:bookmarkEnd w:id="15"/>
      <w:bookmarkEnd w:id="16"/>
    </w:p>
    <w:p w14:paraId="56BE9F4D" w14:textId="77E8C44F" w:rsidR="000B151C" w:rsidRPr="00872BB7" w:rsidRDefault="00D62017" w:rsidP="00872BB7">
      <w:pPr>
        <w:rPr>
          <w:lang w:eastAsia="nb-NO"/>
        </w:rPr>
      </w:pPr>
      <w:r w:rsidRPr="00D62017">
        <w:rPr>
          <w:lang w:eastAsia="nb-NO"/>
        </w:rPr>
        <w:t xml:space="preserve">Entreprenørens forsikringer skal innen 14 dager etter kontraktsinngåelse dokumenteres med forsikringsbevis. Byggherren plikter ikke å betale avdrag før han har mottatt entreprenørens dokumentasjon. </w:t>
      </w:r>
    </w:p>
    <w:p w14:paraId="5164C68F" w14:textId="77777777" w:rsidR="00D62017" w:rsidRPr="00D62017" w:rsidRDefault="00D62017" w:rsidP="000B151C">
      <w:pPr>
        <w:pStyle w:val="Overskrift1"/>
        <w:rPr>
          <w:rFonts w:eastAsia="Times New Roman"/>
          <w:lang w:eastAsia="nb-NO"/>
        </w:rPr>
      </w:pPr>
      <w:bookmarkStart w:id="17" w:name="_Toc2142751808"/>
      <w:bookmarkStart w:id="18" w:name="_Toc231204732"/>
      <w:r w:rsidRPr="00D62017">
        <w:rPr>
          <w:rFonts w:eastAsia="Times New Roman"/>
          <w:lang w:eastAsia="nb-NO"/>
        </w:rPr>
        <w:t>Krav til Entreprenørens ytelse (NS 8406 pkt. 11)</w:t>
      </w:r>
      <w:bookmarkEnd w:id="17"/>
      <w:bookmarkEnd w:id="18"/>
    </w:p>
    <w:p w14:paraId="03D9DC55" w14:textId="77777777" w:rsidR="00872BB7" w:rsidRDefault="00D62017" w:rsidP="00872BB7">
      <w:pPr>
        <w:rPr>
          <w:lang w:eastAsia="nb-NO"/>
        </w:rPr>
      </w:pPr>
      <w:r w:rsidRPr="00D62017">
        <w:rPr>
          <w:lang w:eastAsia="nb-NO"/>
        </w:rPr>
        <w:t>Følgende bestemmelser kommer i tillegg til NS 8406 pkt. 11.</w:t>
      </w:r>
    </w:p>
    <w:p w14:paraId="0A49256B" w14:textId="2A1D7CF1" w:rsidR="000B151C" w:rsidRPr="00872BB7" w:rsidRDefault="00D62017" w:rsidP="00872BB7">
      <w:pPr>
        <w:rPr>
          <w:lang w:eastAsia="nb-NO"/>
        </w:rPr>
      </w:pPr>
      <w:r w:rsidRPr="00D62017">
        <w:rPr>
          <w:lang w:eastAsia="nb-NO"/>
        </w:rPr>
        <w:t>Kontraktsspråket og all korrespondanse skal være på norsk.</w:t>
      </w:r>
    </w:p>
    <w:p w14:paraId="7EB7D9C7" w14:textId="77777777" w:rsidR="00D62017" w:rsidRPr="00D62017" w:rsidRDefault="00D62017" w:rsidP="000B151C">
      <w:pPr>
        <w:pStyle w:val="Overskrift1"/>
        <w:rPr>
          <w:rFonts w:eastAsia="Times New Roman"/>
          <w:lang w:eastAsia="nb-NO"/>
        </w:rPr>
      </w:pPr>
      <w:bookmarkStart w:id="19" w:name="_Toc1508154226"/>
      <w:bookmarkStart w:id="20" w:name="_Toc231204733"/>
      <w:r w:rsidRPr="00D62017">
        <w:rPr>
          <w:rFonts w:eastAsia="Times New Roman"/>
          <w:lang w:eastAsia="nb-NO"/>
        </w:rPr>
        <w:t>Kontroll og prøving (NS 8406 pkt. 14)</w:t>
      </w:r>
      <w:bookmarkEnd w:id="19"/>
      <w:bookmarkEnd w:id="20"/>
    </w:p>
    <w:p w14:paraId="6E2A9F7A" w14:textId="77777777" w:rsidR="00D62017" w:rsidRDefault="00D62017" w:rsidP="00872BB7">
      <w:pPr>
        <w:rPr>
          <w:lang w:eastAsia="nb-NO"/>
        </w:rPr>
      </w:pPr>
      <w:r w:rsidRPr="00D62017">
        <w:rPr>
          <w:lang w:eastAsia="nb-NO"/>
        </w:rPr>
        <w:t>Følgende kommer i tillegg til NS 8406 pkt. 14:</w:t>
      </w:r>
    </w:p>
    <w:p w14:paraId="0B8489A0" w14:textId="706A3ABC" w:rsidR="006101B8" w:rsidRDefault="006101B8" w:rsidP="00240BA5">
      <w:pPr>
        <w:spacing w:after="0"/>
        <w:rPr>
          <w:lang w:eastAsia="nb-NO"/>
        </w:rPr>
      </w:pPr>
      <w:r>
        <w:rPr>
          <w:lang w:eastAsia="nb-NO"/>
        </w:rPr>
        <w:t xml:space="preserve">Byggherren, eller den som er bemyndiget av byggherren, skal ha rett til </w:t>
      </w:r>
      <w:r w:rsidR="00240BA5">
        <w:rPr>
          <w:lang w:eastAsia="nb-NO"/>
        </w:rPr>
        <w:t>innsyn i</w:t>
      </w:r>
    </w:p>
    <w:p w14:paraId="074D3A80" w14:textId="058BAB17" w:rsidR="00240BA5" w:rsidRDefault="00240BA5" w:rsidP="00240BA5">
      <w:pPr>
        <w:pStyle w:val="Listeavsnitt"/>
        <w:numPr>
          <w:ilvl w:val="0"/>
          <w:numId w:val="38"/>
        </w:numPr>
        <w:rPr>
          <w:lang w:eastAsia="nb-NO"/>
        </w:rPr>
      </w:pPr>
      <w:r>
        <w:rPr>
          <w:lang w:eastAsia="nb-NO"/>
        </w:rPr>
        <w:t>entreprenørens kvalitetssystem</w:t>
      </w:r>
    </w:p>
    <w:p w14:paraId="60E3C2E5" w14:textId="5B253F17" w:rsidR="00240BA5" w:rsidRDefault="00240BA5" w:rsidP="00240BA5">
      <w:pPr>
        <w:pStyle w:val="Listeavsnitt"/>
        <w:numPr>
          <w:ilvl w:val="0"/>
          <w:numId w:val="38"/>
        </w:numPr>
        <w:rPr>
          <w:lang w:eastAsia="nb-NO"/>
        </w:rPr>
      </w:pPr>
      <w:r>
        <w:rPr>
          <w:lang w:eastAsia="nb-NO"/>
        </w:rPr>
        <w:t>utførelsen av kontraktarbeidet</w:t>
      </w:r>
    </w:p>
    <w:p w14:paraId="6D795248" w14:textId="7D9E0F8C" w:rsidR="00240BA5" w:rsidRDefault="00240BA5" w:rsidP="00240BA5">
      <w:pPr>
        <w:pStyle w:val="Listeavsnitt"/>
        <w:numPr>
          <w:ilvl w:val="0"/>
          <w:numId w:val="38"/>
        </w:numPr>
        <w:rPr>
          <w:lang w:eastAsia="nb-NO"/>
        </w:rPr>
      </w:pPr>
      <w:r>
        <w:rPr>
          <w:lang w:eastAsia="nb-NO"/>
        </w:rPr>
        <w:t>produksjonsprosessen</w:t>
      </w:r>
    </w:p>
    <w:p w14:paraId="6FA9A30D" w14:textId="00956263" w:rsidR="00D62017" w:rsidRPr="00240BA5" w:rsidRDefault="00240BA5" w:rsidP="00240BA5">
      <w:pPr>
        <w:pStyle w:val="Listeavsnitt"/>
        <w:numPr>
          <w:ilvl w:val="0"/>
          <w:numId w:val="38"/>
        </w:numPr>
        <w:rPr>
          <w:lang w:eastAsia="nb-NO"/>
        </w:rPr>
      </w:pPr>
      <w:r>
        <w:rPr>
          <w:lang w:eastAsia="nb-NO"/>
        </w:rPr>
        <w:t>de deler av entreprenørens styringssystemer for øvrig (f.eks. for økonomi, ytre miljø, SHA) og regnskap, som kan ha betydni</w:t>
      </w:r>
      <w:r w:rsidR="008F603B">
        <w:rPr>
          <w:lang w:eastAsia="nb-NO"/>
        </w:rPr>
        <w:t>n</w:t>
      </w:r>
      <w:r>
        <w:rPr>
          <w:lang w:eastAsia="nb-NO"/>
        </w:rPr>
        <w:t xml:space="preserve">g for entreprenørens oppfyllelse av kontrakten. </w:t>
      </w:r>
      <w:r w:rsidR="00D62017" w:rsidRPr="00240BA5">
        <w:rPr>
          <w:rFonts w:eastAsia="Times New Roman" w:cs="Times New Roman"/>
          <w:color w:val="000000"/>
          <w:szCs w:val="20"/>
          <w:lang w:eastAsia="nb-NO"/>
        </w:rPr>
        <w:t xml:space="preserve"> </w:t>
      </w:r>
    </w:p>
    <w:p w14:paraId="59E12427" w14:textId="77777777" w:rsidR="00D62017" w:rsidRPr="00D62017" w:rsidRDefault="00D62017" w:rsidP="00240BA5">
      <w:pPr>
        <w:rPr>
          <w:lang w:eastAsia="nb-NO"/>
        </w:rPr>
      </w:pPr>
      <w:r w:rsidRPr="00D62017">
        <w:rPr>
          <w:lang w:eastAsia="nb-NO"/>
        </w:rPr>
        <w:t xml:space="preserve">Innsynsretten omfatter blant annet revisjon og verifikasjon, inklusive intervjuer, inspeksjon, kontroll og dokumentgjennomgåelse. Entreprenøren skal vederlagsfritt yte rimelig assistanse ved slikt innsyn. Innsynsretten er begrenset til tre år etter at siste betaling har funnet sted. </w:t>
      </w:r>
    </w:p>
    <w:p w14:paraId="613D571D" w14:textId="5C3D2C71" w:rsidR="00D62017" w:rsidRPr="00240BA5" w:rsidRDefault="00D62017" w:rsidP="00872BB7">
      <w:pPr>
        <w:rPr>
          <w:lang w:eastAsia="nb-NO"/>
        </w:rPr>
      </w:pPr>
      <w:r w:rsidRPr="00D62017">
        <w:rPr>
          <w:lang w:eastAsia="nb-NO"/>
        </w:rPr>
        <w:t xml:space="preserve">Entreprenøren skal sikre at byggherren har tilsvarende innsynsrett hos entreprenørens direkte og indirekte kontraktsmedhjelpere, med mindre leveransen har en klart underordnet betydning for entreprenørens evne til å oppfylle sine forpliktelser overfor byggherren. </w:t>
      </w:r>
    </w:p>
    <w:p w14:paraId="0943E967" w14:textId="77777777" w:rsidR="00D62017" w:rsidRPr="00D831BC" w:rsidRDefault="00D62017" w:rsidP="000B151C">
      <w:pPr>
        <w:pStyle w:val="Overskrift1"/>
        <w:rPr>
          <w:rFonts w:eastAsia="Times New Roman"/>
          <w:lang w:eastAsia="nb-NO"/>
        </w:rPr>
      </w:pPr>
      <w:r w:rsidRPr="00D62017">
        <w:rPr>
          <w:rFonts w:eastAsia="Times New Roman"/>
          <w:lang w:eastAsia="nb-NO"/>
        </w:rPr>
        <w:t xml:space="preserve"> </w:t>
      </w:r>
      <w:bookmarkStart w:id="21" w:name="_Toc310428587"/>
      <w:bookmarkStart w:id="22" w:name="_Toc231204734"/>
      <w:r w:rsidRPr="00D831BC">
        <w:rPr>
          <w:rFonts w:eastAsia="Times New Roman"/>
          <w:lang w:eastAsia="nb-NO"/>
        </w:rPr>
        <w:t>Tidsfrister og samordning (NS 8406 pkt. 17)</w:t>
      </w:r>
      <w:bookmarkEnd w:id="21"/>
      <w:bookmarkEnd w:id="22"/>
    </w:p>
    <w:p w14:paraId="602F605B" w14:textId="6C42E93E" w:rsidR="00D62017" w:rsidRDefault="008355D7" w:rsidP="00D62017">
      <w:pPr>
        <w:spacing w:after="0" w:line="240" w:lineRule="auto"/>
        <w:rPr>
          <w:rFonts w:ascii="Oslo Sans Office" w:eastAsia="Times New Roman" w:hAnsi="Oslo Sans Office" w:cs="Times New Roman"/>
          <w:iCs/>
          <w:szCs w:val="20"/>
          <w:lang w:eastAsia="nb-NO"/>
        </w:rPr>
      </w:pPr>
      <w:r>
        <w:rPr>
          <w:rFonts w:ascii="Oslo Sans Office" w:eastAsia="Times New Roman" w:hAnsi="Oslo Sans Office" w:cs="Times New Roman"/>
          <w:iCs/>
          <w:szCs w:val="20"/>
          <w:lang w:eastAsia="nb-NO"/>
        </w:rPr>
        <w:t xml:space="preserve">Fastsatte tidsfrister følger av entreprenørens fremdriftsplan vedlagt kontraktstilbudet og godkjent av byggherren. Fremdriftsplanen utgjør en del av kontrakten. </w:t>
      </w:r>
    </w:p>
    <w:p w14:paraId="7B814A48" w14:textId="77777777" w:rsidR="008355D7" w:rsidRDefault="008355D7" w:rsidP="00D62017">
      <w:pPr>
        <w:spacing w:after="0" w:line="240" w:lineRule="auto"/>
        <w:rPr>
          <w:rFonts w:ascii="Oslo Sans Office" w:eastAsia="Times New Roman" w:hAnsi="Oslo Sans Office" w:cs="Times New Roman"/>
          <w:iCs/>
          <w:szCs w:val="20"/>
          <w:lang w:eastAsia="nb-NO"/>
        </w:rPr>
      </w:pPr>
    </w:p>
    <w:p w14:paraId="1BE042C2" w14:textId="496DBFF8" w:rsidR="008355D7" w:rsidRDefault="008355D7" w:rsidP="00D62017">
      <w:pPr>
        <w:spacing w:after="0" w:line="240" w:lineRule="auto"/>
        <w:rPr>
          <w:rFonts w:ascii="Oslo Sans Office" w:eastAsia="Times New Roman" w:hAnsi="Oslo Sans Office" w:cs="Times New Roman"/>
          <w:iCs/>
          <w:szCs w:val="20"/>
          <w:lang w:eastAsia="nb-NO"/>
        </w:rPr>
      </w:pPr>
      <w:r>
        <w:rPr>
          <w:rFonts w:ascii="Oslo Sans Office" w:eastAsia="Times New Roman" w:hAnsi="Oslo Sans Office" w:cs="Times New Roman"/>
          <w:iCs/>
          <w:szCs w:val="20"/>
          <w:lang w:eastAsia="nb-NO"/>
        </w:rPr>
        <w:t>Arbeidene skal uansett være ferdigstilt innen 30. november</w:t>
      </w:r>
      <w:r w:rsidR="001D216B">
        <w:rPr>
          <w:rFonts w:ascii="Oslo Sans Office" w:eastAsia="Times New Roman" w:hAnsi="Oslo Sans Office" w:cs="Times New Roman"/>
          <w:iCs/>
          <w:szCs w:val="20"/>
          <w:lang w:eastAsia="nb-NO"/>
        </w:rPr>
        <w:t xml:space="preserve"> 2026. </w:t>
      </w:r>
    </w:p>
    <w:p w14:paraId="16D6522E" w14:textId="77777777" w:rsidR="001D216B" w:rsidRDefault="001D216B" w:rsidP="00D62017">
      <w:pPr>
        <w:spacing w:after="0" w:line="240" w:lineRule="auto"/>
        <w:rPr>
          <w:rFonts w:ascii="Oslo Sans Office" w:eastAsia="Times New Roman" w:hAnsi="Oslo Sans Office" w:cs="Times New Roman"/>
          <w:iCs/>
          <w:szCs w:val="20"/>
          <w:lang w:eastAsia="nb-NO"/>
        </w:rPr>
      </w:pPr>
    </w:p>
    <w:p w14:paraId="32C8E3A2" w14:textId="72A4A002" w:rsidR="001D216B" w:rsidRDefault="001D216B" w:rsidP="00D62017">
      <w:pPr>
        <w:spacing w:after="0" w:line="240" w:lineRule="auto"/>
        <w:rPr>
          <w:rFonts w:ascii="Oslo Sans Office" w:eastAsia="Times New Roman" w:hAnsi="Oslo Sans Office" w:cs="Times New Roman"/>
          <w:iCs/>
          <w:szCs w:val="20"/>
          <w:lang w:eastAsia="nb-NO"/>
        </w:rPr>
      </w:pPr>
      <w:r>
        <w:rPr>
          <w:rFonts w:ascii="Oslo Sans Office" w:eastAsia="Times New Roman" w:hAnsi="Oslo Sans Office" w:cs="Times New Roman"/>
          <w:iCs/>
          <w:szCs w:val="20"/>
          <w:lang w:eastAsia="nb-NO"/>
        </w:rPr>
        <w:t xml:space="preserve">For øvrig gjelder de tidsfristene som er oppført i de øvrige kontraktsdokumentene. </w:t>
      </w:r>
    </w:p>
    <w:p w14:paraId="74B4A336" w14:textId="77777777" w:rsidR="008355D7" w:rsidRDefault="008355D7" w:rsidP="00D62017">
      <w:pPr>
        <w:spacing w:after="0" w:line="240" w:lineRule="auto"/>
        <w:rPr>
          <w:rFonts w:ascii="Oslo Sans Office" w:eastAsia="Times New Roman" w:hAnsi="Oslo Sans Office" w:cs="Times New Roman"/>
          <w:iCs/>
          <w:szCs w:val="20"/>
          <w:lang w:eastAsia="nb-NO"/>
        </w:rPr>
      </w:pPr>
    </w:p>
    <w:p w14:paraId="2A2C10EC" w14:textId="77777777" w:rsidR="008355D7" w:rsidRPr="008355D7" w:rsidRDefault="008355D7" w:rsidP="00D62017">
      <w:pPr>
        <w:spacing w:after="0" w:line="240" w:lineRule="auto"/>
        <w:rPr>
          <w:rFonts w:ascii="Oslo Sans Office" w:eastAsia="Times New Roman" w:hAnsi="Oslo Sans Office" w:cs="Times New Roman"/>
          <w:iCs/>
          <w:szCs w:val="20"/>
          <w:lang w:eastAsia="nb-NO"/>
        </w:rPr>
      </w:pPr>
    </w:p>
    <w:p w14:paraId="1E77B069" w14:textId="77777777" w:rsidR="00D62017" w:rsidRPr="00D62017" w:rsidRDefault="00D62017" w:rsidP="000B151C">
      <w:pPr>
        <w:pStyle w:val="Overskrift1"/>
        <w:rPr>
          <w:rFonts w:eastAsia="Times New Roman"/>
          <w:lang w:eastAsia="nb-NO"/>
        </w:rPr>
      </w:pPr>
      <w:bookmarkStart w:id="23" w:name="_Toc1350037395"/>
      <w:bookmarkStart w:id="24" w:name="_Toc231204735"/>
      <w:r w:rsidRPr="00D62017">
        <w:rPr>
          <w:rFonts w:eastAsia="Times New Roman"/>
          <w:lang w:eastAsia="nb-NO"/>
        </w:rPr>
        <w:lastRenderedPageBreak/>
        <w:t>Endringer. Forsinkelse og svikt ved byggherrens medvirkning (NS 8406 pkt. 19)</w:t>
      </w:r>
      <w:bookmarkEnd w:id="23"/>
      <w:bookmarkEnd w:id="24"/>
    </w:p>
    <w:p w14:paraId="70B77D84" w14:textId="77777777" w:rsidR="00D62017" w:rsidRPr="00936980" w:rsidRDefault="00D62017" w:rsidP="000B151C">
      <w:pPr>
        <w:pStyle w:val="Overskrift2"/>
        <w:rPr>
          <w:rFonts w:eastAsia="Times New Roman"/>
          <w:lang w:eastAsia="nb-NO"/>
        </w:rPr>
      </w:pPr>
      <w:bookmarkStart w:id="25" w:name="_Toc843556160"/>
      <w:bookmarkStart w:id="26" w:name="_Toc231204736"/>
      <w:r w:rsidRPr="00936980">
        <w:rPr>
          <w:rFonts w:eastAsia="Times New Roman"/>
          <w:lang w:eastAsia="nb-NO"/>
        </w:rPr>
        <w:t>Byggherrens rett til å pålegge entreprenøren endringer (NS 8406 pkt. 19.1)</w:t>
      </w:r>
      <w:bookmarkEnd w:id="25"/>
      <w:bookmarkEnd w:id="26"/>
    </w:p>
    <w:p w14:paraId="51E3E8B4" w14:textId="2FE6A9AB" w:rsidR="0068060A" w:rsidRPr="00FA681B" w:rsidRDefault="0068060A" w:rsidP="00F834C8">
      <w:pPr>
        <w:rPr>
          <w:sz w:val="22"/>
          <w:szCs w:val="24"/>
          <w:lang w:eastAsia="nb-NO"/>
        </w:rPr>
      </w:pPr>
      <w:r w:rsidRPr="00936980">
        <w:rPr>
          <w:lang w:eastAsia="nb-NO"/>
        </w:rPr>
        <w:t>NS 8406 pkt. 19</w:t>
      </w:r>
      <w:r>
        <w:rPr>
          <w:lang w:eastAsia="nb-NO"/>
        </w:rPr>
        <w:t xml:space="preserve">.1 tredje ledd, andre punktum utgår og erstattes med følgende bestemmelse: </w:t>
      </w:r>
      <w:r>
        <w:rPr>
          <w:lang w:eastAsia="nb-NO"/>
        </w:rPr>
        <w:br/>
        <w:t xml:space="preserve">Er ikke annet avtalt, kan ikke byggherren pålegge entreprenøren endringer utover </w:t>
      </w:r>
      <w:r w:rsidR="00936980">
        <w:rPr>
          <w:lang w:eastAsia="nb-NO"/>
        </w:rPr>
        <w:t>30%</w:t>
      </w:r>
      <w:r w:rsidR="00FA681B">
        <w:rPr>
          <w:lang w:eastAsia="nb-NO"/>
        </w:rPr>
        <w:t xml:space="preserve"> netto tillegg til kontraktssummen. </w:t>
      </w:r>
    </w:p>
    <w:p w14:paraId="1918D714" w14:textId="77777777" w:rsidR="00D62017" w:rsidRPr="00D62017" w:rsidRDefault="00D62017" w:rsidP="000B151C">
      <w:pPr>
        <w:pStyle w:val="Overskrift2"/>
        <w:rPr>
          <w:rFonts w:eastAsia="Times New Roman"/>
          <w:lang w:eastAsia="nb-NO"/>
        </w:rPr>
      </w:pPr>
      <w:bookmarkStart w:id="27" w:name="_Toc1981411145"/>
      <w:bookmarkStart w:id="28" w:name="_Toc231204737"/>
      <w:r w:rsidRPr="00D62017">
        <w:rPr>
          <w:rFonts w:eastAsia="Times New Roman"/>
          <w:lang w:eastAsia="nb-NO"/>
        </w:rPr>
        <w:t>Endringsarbeid der det ikke er gitt endringsordre (NS 8406 pkt. 19.3)</w:t>
      </w:r>
      <w:bookmarkEnd w:id="27"/>
      <w:bookmarkEnd w:id="28"/>
    </w:p>
    <w:p w14:paraId="3BD1DDAD" w14:textId="568E6600" w:rsidR="00D62017" w:rsidRPr="00D62017" w:rsidRDefault="00D62017" w:rsidP="00872BB7">
      <w:pPr>
        <w:rPr>
          <w:lang w:eastAsia="nb-NO"/>
        </w:rPr>
      </w:pPr>
      <w:r w:rsidRPr="00D62017">
        <w:rPr>
          <w:lang w:eastAsia="nb-NO"/>
        </w:rPr>
        <w:t>Følgende kommer i tillegg til NS 8406 pkt. 19.3:</w:t>
      </w:r>
      <w:r w:rsidR="00C905E8">
        <w:rPr>
          <w:lang w:eastAsia="nb-NO"/>
        </w:rPr>
        <w:br/>
      </w:r>
      <w:r w:rsidRPr="00D62017">
        <w:rPr>
          <w:lang w:eastAsia="nb-NO"/>
        </w:rPr>
        <w:t>Entreprenøren skal varsle byggherren før arbeidet igangsettes. Varselet skal inneholde konsekvens for tid og/eller kostnad ved endringen.</w:t>
      </w:r>
    </w:p>
    <w:p w14:paraId="2784245B" w14:textId="20F29BD0" w:rsidR="006E63FD" w:rsidRPr="00DD56B9" w:rsidRDefault="00D62017" w:rsidP="00DD56B9">
      <w:pPr>
        <w:rPr>
          <w:lang w:eastAsia="nb-NO"/>
        </w:rPr>
      </w:pPr>
      <w:r w:rsidRPr="00D62017">
        <w:rPr>
          <w:lang w:eastAsia="nb-NO"/>
        </w:rPr>
        <w:t>Byggherren stiller ikke sikkerhet.</w:t>
      </w:r>
    </w:p>
    <w:p w14:paraId="29EC7757" w14:textId="77777777" w:rsidR="00D62017" w:rsidRPr="00597623" w:rsidRDefault="00D62017" w:rsidP="006E63FD">
      <w:pPr>
        <w:pStyle w:val="Overskrift1"/>
        <w:rPr>
          <w:rFonts w:eastAsia="Times New Roman"/>
          <w:lang w:eastAsia="nb-NO"/>
        </w:rPr>
      </w:pPr>
      <w:bookmarkStart w:id="29" w:name="_Toc950874921"/>
      <w:bookmarkStart w:id="30" w:name="_Toc231204738"/>
      <w:r w:rsidRPr="00597623">
        <w:rPr>
          <w:rFonts w:eastAsia="Times New Roman"/>
          <w:lang w:eastAsia="nb-NO"/>
        </w:rPr>
        <w:t>Betaling av entreprenørens vederlag (NS 8406 pkt. 23)</w:t>
      </w:r>
      <w:bookmarkEnd w:id="29"/>
      <w:bookmarkEnd w:id="30"/>
    </w:p>
    <w:p w14:paraId="6FAB039E" w14:textId="77777777" w:rsidR="00D62017" w:rsidRPr="00D62017" w:rsidRDefault="00D62017" w:rsidP="00A62EBD">
      <w:pPr>
        <w:pStyle w:val="Overskrift2"/>
        <w:rPr>
          <w:rFonts w:eastAsia="Times New Roman"/>
          <w:lang w:eastAsia="nb-NO"/>
        </w:rPr>
      </w:pPr>
      <w:bookmarkStart w:id="31" w:name="_Toc665449994"/>
      <w:bookmarkStart w:id="32" w:name="_Toc231204739"/>
      <w:r w:rsidRPr="00D62017">
        <w:rPr>
          <w:rFonts w:eastAsia="Times New Roman"/>
          <w:lang w:eastAsia="nb-NO"/>
        </w:rPr>
        <w:t>Kontraktssum</w:t>
      </w:r>
      <w:bookmarkEnd w:id="31"/>
      <w:bookmarkEnd w:id="32"/>
    </w:p>
    <w:p w14:paraId="0BC08874" w14:textId="17DEBD68" w:rsidR="00D62017" w:rsidRPr="00DD56B9" w:rsidRDefault="004B0DA4" w:rsidP="00D62017">
      <w:pPr>
        <w:spacing w:after="0" w:line="240" w:lineRule="auto"/>
        <w:rPr>
          <w:rFonts w:ascii="Oslo Sans Office" w:eastAsia="Times New Roman" w:hAnsi="Oslo Sans Office" w:cs="Times New Roman"/>
          <w:i/>
          <w:iCs/>
          <w:color w:val="009BB7" w:themeColor="accent4" w:themeShade="80"/>
          <w:szCs w:val="24"/>
          <w:lang w:eastAsia="nb-NO"/>
        </w:rPr>
      </w:pPr>
      <w:r w:rsidRPr="004B0DA4">
        <w:rPr>
          <w:rFonts w:ascii="Oslo Sans Office" w:eastAsia="Times New Roman" w:hAnsi="Oslo Sans Office" w:cs="Times New Roman"/>
          <w:i/>
          <w:iCs/>
          <w:color w:val="009BB7" w:themeColor="accent4" w:themeShade="80"/>
          <w:szCs w:val="24"/>
          <w:lang w:eastAsia="nb-NO"/>
        </w:rPr>
        <w:t>[Innarbeides på bakgrunn av tilbud]</w:t>
      </w:r>
    </w:p>
    <w:p w14:paraId="743F6FE7"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p w14:paraId="40B4DFBD" w14:textId="77777777" w:rsidR="00D62017" w:rsidRPr="00D62017" w:rsidRDefault="00D62017" w:rsidP="00A62EBD">
      <w:pPr>
        <w:pStyle w:val="Overskrift2"/>
        <w:rPr>
          <w:rFonts w:eastAsia="Times New Roman"/>
          <w:lang w:eastAsia="nb-NO"/>
        </w:rPr>
      </w:pPr>
      <w:bookmarkStart w:id="33" w:name="_Toc246305262"/>
      <w:bookmarkStart w:id="34" w:name="_Toc1361148099"/>
      <w:bookmarkStart w:id="35" w:name="_Toc231204740"/>
      <w:r w:rsidRPr="00D62017">
        <w:rPr>
          <w:rFonts w:eastAsia="Times New Roman"/>
          <w:lang w:eastAsia="nb-NO"/>
        </w:rPr>
        <w:t>Indeksregulering. Endring av offentlige avgifter og gebyrer (NS 8406 pkt. 23.1)</w:t>
      </w:r>
      <w:bookmarkEnd w:id="33"/>
      <w:bookmarkEnd w:id="34"/>
      <w:bookmarkEnd w:id="35"/>
    </w:p>
    <w:p w14:paraId="2E84FB90" w14:textId="77777777" w:rsidR="00D62017" w:rsidRPr="00D62017" w:rsidRDefault="00D62017" w:rsidP="00CA33B4">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 xml:space="preserve">Kontraktssummen er ikke gjenstand for indeksregulering. </w:t>
      </w:r>
    </w:p>
    <w:p w14:paraId="3EB383C0" w14:textId="77777777" w:rsidR="00D62017" w:rsidRPr="00D62017" w:rsidRDefault="00D62017" w:rsidP="00D62017">
      <w:pPr>
        <w:spacing w:after="0" w:line="240" w:lineRule="auto"/>
        <w:rPr>
          <w:rFonts w:ascii="Oslo Sans Office" w:eastAsia="Times New Roman" w:hAnsi="Oslo Sans Office" w:cs="Times New Roman"/>
          <w:szCs w:val="20"/>
          <w:lang w:eastAsia="nb-NO"/>
        </w:rPr>
      </w:pPr>
    </w:p>
    <w:p w14:paraId="2E951A73" w14:textId="3FD602A5" w:rsidR="00D62017" w:rsidRPr="004F6E29" w:rsidRDefault="00D62017" w:rsidP="00431CD1">
      <w:pPr>
        <w:pStyle w:val="Overskrift2"/>
        <w:rPr>
          <w:rFonts w:eastAsia="Times New Roman"/>
          <w:lang w:eastAsia="nb-NO"/>
        </w:rPr>
      </w:pPr>
      <w:bookmarkStart w:id="36" w:name="_Toc2103006761"/>
      <w:bookmarkStart w:id="37" w:name="_Toc231204741"/>
      <w:r w:rsidRPr="004F6E29">
        <w:rPr>
          <w:rFonts w:eastAsia="Times New Roman"/>
          <w:lang w:eastAsia="nb-NO"/>
        </w:rPr>
        <w:t>Mengdekontroll (NS 8406 pkt. 23.2)</w:t>
      </w:r>
      <w:bookmarkEnd w:id="36"/>
      <w:bookmarkEnd w:id="37"/>
    </w:p>
    <w:p w14:paraId="5C5E7E4B" w14:textId="58561A87" w:rsidR="00CA33B4" w:rsidRPr="00431CD1" w:rsidRDefault="004F6E29" w:rsidP="004F6E29">
      <w:pPr>
        <w:rPr>
          <w:lang w:eastAsia="nb-NO"/>
        </w:rPr>
      </w:pPr>
      <w:r>
        <w:rPr>
          <w:lang w:eastAsia="nb-NO"/>
        </w:rPr>
        <w:t xml:space="preserve">Entreprenøren skal foreta mengdekontroll og gis frist til inntil tre uker etter kontraktsinngåelse med å kontrollere de i konkurransegrunnlaget angitte mengder, jfr. NS 8406 pkt. 23.2. </w:t>
      </w:r>
    </w:p>
    <w:p w14:paraId="47EA51A5" w14:textId="77777777" w:rsidR="00D62017" w:rsidRPr="00815CD6" w:rsidRDefault="00D62017" w:rsidP="00BB2BAA">
      <w:pPr>
        <w:pStyle w:val="Overskrift2"/>
        <w:rPr>
          <w:rFonts w:eastAsia="Times New Roman"/>
          <w:lang w:eastAsia="nb-NO"/>
        </w:rPr>
      </w:pPr>
      <w:bookmarkStart w:id="38" w:name="_Toc1995880650"/>
      <w:bookmarkStart w:id="39" w:name="_Toc231204742"/>
      <w:r w:rsidRPr="00815CD6">
        <w:rPr>
          <w:rFonts w:eastAsia="Times New Roman"/>
          <w:lang w:eastAsia="nb-NO"/>
        </w:rPr>
        <w:t>Fakturering og betaling (NS 8406 pkt. 23.3)</w:t>
      </w:r>
      <w:bookmarkEnd w:id="38"/>
      <w:bookmarkEnd w:id="39"/>
    </w:p>
    <w:p w14:paraId="034AF7A5"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 xml:space="preserve">Betalingsfristen på 28 dager erstattes med 30 dager etter mottatt faktura. </w:t>
      </w:r>
    </w:p>
    <w:p w14:paraId="6E0B1A1A"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p w14:paraId="3AF55B3F"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Korrekt elektronisk faktura sendes til:</w:t>
      </w:r>
    </w:p>
    <w:p w14:paraId="71BA5DC5" w14:textId="1C9BD77E" w:rsidR="00D62017" w:rsidRPr="00D62017" w:rsidRDefault="00A02AE3" w:rsidP="00D62017">
      <w:pPr>
        <w:spacing w:after="0" w:line="240" w:lineRule="auto"/>
        <w:rPr>
          <w:rFonts w:ascii="Oslo Sans Office" w:eastAsia="Times New Roman" w:hAnsi="Oslo Sans Office" w:cs="Times New Roman"/>
          <w:szCs w:val="24"/>
          <w:lang w:eastAsia="nb-NO"/>
        </w:rPr>
      </w:pPr>
      <w:r>
        <w:rPr>
          <w:rFonts w:ascii="Oslo Sans Office" w:eastAsia="Times New Roman" w:hAnsi="Oslo Sans Office" w:cs="Times New Roman"/>
          <w:szCs w:val="24"/>
          <w:lang w:eastAsia="nb-NO"/>
        </w:rPr>
        <w:t>Eiendoms- og byfornyelsesetaten</w:t>
      </w:r>
    </w:p>
    <w:p w14:paraId="15AC3F43"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Oslo kommune, Fakturasentralen</w:t>
      </w:r>
    </w:p>
    <w:p w14:paraId="0C03A803"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Postboks 6532, Etterstad</w:t>
      </w:r>
    </w:p>
    <w:p w14:paraId="03513730"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0606 OSLO</w:t>
      </w:r>
    </w:p>
    <w:p w14:paraId="5DBED379"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p w14:paraId="7CC3BB26"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Fakturaen skal merkes med byggherrens navn og inneholde følgende opplysninger:</w:t>
      </w:r>
    </w:p>
    <w:p w14:paraId="7BEF8AC0"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p w14:paraId="2FAAE1F6" w14:textId="2F49E9AB" w:rsidR="00D62017" w:rsidRPr="00D62017" w:rsidRDefault="30899D7F" w:rsidP="7F4CF8E5">
      <w:pPr>
        <w:numPr>
          <w:ilvl w:val="0"/>
          <w:numId w:val="4"/>
        </w:numPr>
        <w:spacing w:after="0" w:line="240" w:lineRule="auto"/>
        <w:rPr>
          <w:rFonts w:ascii="Oslo Sans Office" w:eastAsia="Times New Roman" w:hAnsi="Oslo Sans Office" w:cs="Times New Roman"/>
          <w:lang w:eastAsia="nb-NO"/>
        </w:rPr>
      </w:pPr>
      <w:r w:rsidRPr="7F4CF8E5">
        <w:rPr>
          <w:rFonts w:ascii="Oslo Sans Office" w:eastAsia="Times New Roman" w:hAnsi="Oslo Sans Office" w:cs="Times New Roman"/>
          <w:lang w:eastAsia="nb-NO"/>
        </w:rPr>
        <w:t>Rehabilitering av fundament for pumpehus, Dikemarkveien 33</w:t>
      </w:r>
    </w:p>
    <w:p w14:paraId="49AB57BC" w14:textId="1669733C" w:rsidR="00D62017" w:rsidRPr="00D62017" w:rsidRDefault="08584872" w:rsidP="7F4CF8E5">
      <w:pPr>
        <w:numPr>
          <w:ilvl w:val="0"/>
          <w:numId w:val="4"/>
        </w:numPr>
        <w:spacing w:after="0" w:line="240" w:lineRule="auto"/>
        <w:rPr>
          <w:rFonts w:ascii="Oslo Sans Office" w:eastAsia="Times New Roman" w:hAnsi="Oslo Sans Office" w:cs="Times New Roman"/>
          <w:lang w:eastAsia="nb-NO"/>
        </w:rPr>
      </w:pPr>
      <w:r w:rsidRPr="256D03AE">
        <w:rPr>
          <w:rFonts w:ascii="Oslo Sans Office" w:eastAsia="Times New Roman" w:hAnsi="Oslo Sans Office" w:cs="Times New Roman"/>
          <w:lang w:eastAsia="nb-NO"/>
        </w:rPr>
        <w:lastRenderedPageBreak/>
        <w:t>71797081</w:t>
      </w:r>
    </w:p>
    <w:p w14:paraId="4D519812" w14:textId="058BD416" w:rsidR="00D62017" w:rsidRPr="00D62017" w:rsidRDefault="08584872" w:rsidP="256D03AE">
      <w:pPr>
        <w:numPr>
          <w:ilvl w:val="0"/>
          <w:numId w:val="4"/>
        </w:numPr>
        <w:spacing w:after="0" w:line="240" w:lineRule="auto"/>
        <w:rPr>
          <w:rFonts w:ascii="Oslo Sans Office" w:eastAsia="Times New Roman" w:hAnsi="Oslo Sans Office" w:cs="Times New Roman"/>
          <w:lang w:eastAsia="nb-NO"/>
        </w:rPr>
      </w:pPr>
      <w:r w:rsidRPr="256D03AE">
        <w:rPr>
          <w:rFonts w:ascii="Oslo Sans Office" w:eastAsia="Times New Roman" w:hAnsi="Oslo Sans Office" w:cs="Times New Roman"/>
          <w:lang w:eastAsia="nb-NO"/>
        </w:rPr>
        <w:t>79196770</w:t>
      </w:r>
    </w:p>
    <w:p w14:paraId="4E43BD09" w14:textId="4F359C02" w:rsidR="00D62017" w:rsidRPr="00D62017" w:rsidRDefault="08584872" w:rsidP="256D03AE">
      <w:pPr>
        <w:numPr>
          <w:ilvl w:val="0"/>
          <w:numId w:val="4"/>
        </w:numPr>
        <w:spacing w:after="0" w:line="240" w:lineRule="auto"/>
        <w:rPr>
          <w:rFonts w:ascii="Oslo Sans Office" w:eastAsia="Times New Roman" w:hAnsi="Oslo Sans Office" w:cs="Times New Roman"/>
          <w:lang w:eastAsia="nb-NO"/>
        </w:rPr>
      </w:pPr>
      <w:r w:rsidRPr="256D03AE">
        <w:rPr>
          <w:rFonts w:ascii="Oslo Sans Office" w:eastAsia="Times New Roman" w:hAnsi="Oslo Sans Office" w:cs="Times New Roman"/>
          <w:lang w:eastAsia="nb-NO"/>
        </w:rPr>
        <w:t>EHF faktura</w:t>
      </w:r>
    </w:p>
    <w:p w14:paraId="17B7DB96" w14:textId="77777777" w:rsidR="00D62017" w:rsidRPr="00D62017" w:rsidRDefault="00D62017" w:rsidP="00D62017">
      <w:pPr>
        <w:spacing w:after="0" w:line="240" w:lineRule="auto"/>
        <w:ind w:left="360"/>
        <w:rPr>
          <w:rFonts w:ascii="Oslo Sans Office" w:eastAsia="Times New Roman" w:hAnsi="Oslo Sans Office" w:cs="Times New Roman"/>
          <w:szCs w:val="24"/>
          <w:lang w:eastAsia="nb-NO"/>
        </w:rPr>
      </w:pPr>
    </w:p>
    <w:p w14:paraId="036FD0C1"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Nødvendig fakturagrunnlag slik som timelister, målinger mv skal medfølge og være attestert iht. avtalt prosedyre.</w:t>
      </w:r>
    </w:p>
    <w:p w14:paraId="73A8259F" w14:textId="77777777" w:rsidR="00D62017" w:rsidRPr="00D62017" w:rsidRDefault="00D62017" w:rsidP="00D62017">
      <w:pPr>
        <w:spacing w:after="0" w:line="240" w:lineRule="auto"/>
        <w:rPr>
          <w:rFonts w:ascii="Oslo Sans Office" w:eastAsia="Times New Roman" w:hAnsi="Oslo Sans Office" w:cs="Times New Roman"/>
          <w:szCs w:val="24"/>
          <w:lang w:eastAsia="nb-NO"/>
        </w:rPr>
      </w:pPr>
    </w:p>
    <w:p w14:paraId="14B836BB" w14:textId="77777777" w:rsidR="00D62017" w:rsidRPr="00D62017" w:rsidRDefault="00D62017" w:rsidP="00BB2BAA">
      <w:pPr>
        <w:pStyle w:val="Overskrift2"/>
        <w:rPr>
          <w:rFonts w:eastAsia="Times New Roman"/>
          <w:lang w:eastAsia="nb-NO"/>
        </w:rPr>
      </w:pPr>
      <w:bookmarkStart w:id="40" w:name="_Toc1370733929"/>
      <w:bookmarkStart w:id="41" w:name="_Toc231204743"/>
      <w:r w:rsidRPr="00D62017">
        <w:rPr>
          <w:rFonts w:eastAsia="Times New Roman"/>
          <w:lang w:eastAsia="nb-NO"/>
        </w:rPr>
        <w:t>Krav om elektronisk faktura</w:t>
      </w:r>
      <w:bookmarkEnd w:id="40"/>
      <w:bookmarkEnd w:id="41"/>
      <w:r w:rsidRPr="00D62017">
        <w:rPr>
          <w:rFonts w:eastAsia="Times New Roman"/>
          <w:lang w:eastAsia="nb-NO"/>
        </w:rPr>
        <w:t xml:space="preserve"> </w:t>
      </w:r>
    </w:p>
    <w:p w14:paraId="7A18620C" w14:textId="77777777" w:rsidR="00D62017" w:rsidRPr="00D62017" w:rsidRDefault="00D62017" w:rsidP="00872BB7">
      <w:pPr>
        <w:rPr>
          <w:lang w:eastAsia="nb-NO"/>
        </w:rPr>
      </w:pPr>
      <w:r w:rsidRPr="00D62017">
        <w:rPr>
          <w:lang w:eastAsia="nb-NO"/>
        </w:rPr>
        <w:t xml:space="preserve">Entreprenøren plikter å sende elektroniske fakturaer i godkjent standardformat fra dato for kontraktsinngåelse jf. forskrift om elektronisk faktura i offentlige anskaffelser. Entreprenøren må inngå en egen avtale med et aksesspunkt. </w:t>
      </w:r>
    </w:p>
    <w:p w14:paraId="0A8B4E91" w14:textId="1AD7BCEE" w:rsidR="00BB2BAA" w:rsidRPr="00872BB7" w:rsidRDefault="00D62017" w:rsidP="00872BB7">
      <w:pPr>
        <w:rPr>
          <w:lang w:eastAsia="nb-NO"/>
        </w:rPr>
      </w:pPr>
      <w:r w:rsidRPr="00D62017">
        <w:rPr>
          <w:lang w:eastAsia="nb-NO"/>
        </w:rPr>
        <w:t>Dersom Entreprenøren ikke etterkommer krav om bruk av elektronisk faktura kan Byggherren holde tilbake betaling inntil elektronisk faktura i godkjent standardformat leveres. Byggherren skal uten unødig opphold gi melding om dette. Dersom slik melding er gitt, løper opprinnelig betalingsfrist fra tidspunktet elektronisk faktura i godkjent standardformat er levert.</w:t>
      </w:r>
    </w:p>
    <w:p w14:paraId="08D07573" w14:textId="77777777" w:rsidR="00D62017" w:rsidRPr="00D62017" w:rsidRDefault="00D62017" w:rsidP="00BB2BAA">
      <w:pPr>
        <w:pStyle w:val="Overskrift1"/>
        <w:rPr>
          <w:rFonts w:eastAsia="Times New Roman"/>
          <w:lang w:eastAsia="nb-NO"/>
        </w:rPr>
      </w:pPr>
      <w:bookmarkStart w:id="42" w:name="_Toc815200999"/>
      <w:bookmarkStart w:id="43" w:name="_Toc231204744"/>
      <w:r w:rsidRPr="00D62017">
        <w:rPr>
          <w:rFonts w:eastAsia="Times New Roman"/>
          <w:lang w:eastAsia="nb-NO"/>
        </w:rPr>
        <w:t>Sluttoppgjør (NS 8406 pkt. 25)</w:t>
      </w:r>
      <w:bookmarkEnd w:id="42"/>
      <w:bookmarkEnd w:id="43"/>
    </w:p>
    <w:p w14:paraId="403660D1" w14:textId="77777777" w:rsidR="00D62017" w:rsidRPr="00D62017" w:rsidRDefault="00D62017" w:rsidP="00BB2BAA">
      <w:pPr>
        <w:pStyle w:val="Overskrift2"/>
        <w:rPr>
          <w:rFonts w:eastAsia="Times New Roman"/>
          <w:lang w:eastAsia="nb-NO"/>
        </w:rPr>
      </w:pPr>
      <w:bookmarkStart w:id="44" w:name="_Toc427251594"/>
      <w:bookmarkStart w:id="45" w:name="_Toc231204745"/>
      <w:r w:rsidRPr="00D62017">
        <w:rPr>
          <w:rFonts w:eastAsia="Times New Roman"/>
          <w:lang w:eastAsia="nb-NO"/>
        </w:rPr>
        <w:t>Betaling av sluttfaktura. Innsigelser og krav (NS 8406 pkt. 25.2)</w:t>
      </w:r>
      <w:bookmarkEnd w:id="44"/>
      <w:bookmarkEnd w:id="45"/>
    </w:p>
    <w:p w14:paraId="5167C234" w14:textId="77777777" w:rsidR="004618A7" w:rsidRDefault="00D62017" w:rsidP="004618A7">
      <w:pPr>
        <w:rPr>
          <w:lang w:eastAsia="nb-NO"/>
        </w:rPr>
      </w:pPr>
      <w:r w:rsidRPr="00D62017">
        <w:rPr>
          <w:lang w:eastAsia="nb-NO"/>
        </w:rPr>
        <w:t xml:space="preserve">Ved uenighet om kravets berettigelse og /eller ved helt eller delvis frafall av krav, skal entreprenøren sende kreditnota for </w:t>
      </w:r>
      <w:r w:rsidRPr="00D62017">
        <w:rPr>
          <w:u w:val="single"/>
          <w:lang w:eastAsia="nb-NO"/>
        </w:rPr>
        <w:t>hele</w:t>
      </w:r>
      <w:r w:rsidRPr="00D62017">
        <w:rPr>
          <w:lang w:eastAsia="nb-NO"/>
        </w:rPr>
        <w:t xml:space="preserve"> fakturabeløpet, samtidig som det utstedes </w:t>
      </w:r>
      <w:r w:rsidRPr="00D62017">
        <w:rPr>
          <w:u w:val="single"/>
          <w:lang w:eastAsia="nb-NO"/>
        </w:rPr>
        <w:t xml:space="preserve">2 nye fakturaer </w:t>
      </w:r>
      <w:r w:rsidRPr="00D62017">
        <w:rPr>
          <w:lang w:eastAsia="nb-NO"/>
        </w:rPr>
        <w:t xml:space="preserve">for hhv. omtvistet og uomtvistet krav. </w:t>
      </w:r>
    </w:p>
    <w:p w14:paraId="3250AA3E" w14:textId="77777777" w:rsidR="004618A7" w:rsidRDefault="00D62017" w:rsidP="004618A7">
      <w:pPr>
        <w:rPr>
          <w:lang w:eastAsia="nb-NO"/>
        </w:rPr>
      </w:pPr>
      <w:r w:rsidRPr="00D62017">
        <w:rPr>
          <w:lang w:eastAsia="nb-NO"/>
        </w:rPr>
        <w:t xml:space="preserve">Fakturaene betegnes </w:t>
      </w:r>
      <w:r w:rsidRPr="00D62017">
        <w:rPr>
          <w:u w:val="single"/>
          <w:lang w:eastAsia="nb-NO"/>
        </w:rPr>
        <w:t>ikke</w:t>
      </w:r>
      <w:r w:rsidRPr="00D62017">
        <w:rPr>
          <w:lang w:eastAsia="nb-NO"/>
        </w:rPr>
        <w:t xml:space="preserve"> som sluttfaktura, men som delfaktura merket ”omtvistet” og ”uomtvistet sluttoppgjør”. Uomtvistet krav betales av byggherren innen forfall oppført på ny faktura iht. gjeldende faktureringsrutiner.</w:t>
      </w:r>
    </w:p>
    <w:p w14:paraId="5088BB06" w14:textId="17768F12" w:rsidR="00BB2BAA" w:rsidRPr="004618A7" w:rsidRDefault="00D62017" w:rsidP="004618A7">
      <w:pPr>
        <w:rPr>
          <w:lang w:eastAsia="nb-NO"/>
        </w:rPr>
      </w:pPr>
      <w:r w:rsidRPr="00D62017">
        <w:rPr>
          <w:lang w:eastAsia="nb-NO"/>
        </w:rPr>
        <w:t xml:space="preserve">Utstedelse av nye fakturaer, slik beskrevet ovenfor, endrer ikke ved avtalte virkninger knyttet til sluttfaktura.  </w:t>
      </w:r>
    </w:p>
    <w:p w14:paraId="2780780C" w14:textId="16D7DE5B" w:rsidR="00D62017" w:rsidRPr="00815CD6" w:rsidRDefault="00D62017" w:rsidP="00BB2BAA">
      <w:pPr>
        <w:pStyle w:val="Overskrift1"/>
        <w:rPr>
          <w:rFonts w:eastAsia="Times New Roman"/>
          <w:lang w:eastAsia="nb-NO"/>
        </w:rPr>
      </w:pPr>
      <w:r w:rsidRPr="00D62017">
        <w:rPr>
          <w:rFonts w:eastAsia="Times New Roman"/>
          <w:lang w:eastAsia="nb-NO"/>
        </w:rPr>
        <w:t xml:space="preserve"> </w:t>
      </w:r>
      <w:bookmarkStart w:id="46" w:name="_Toc1990064696"/>
      <w:bookmarkStart w:id="47" w:name="_Toc231204746"/>
      <w:r w:rsidRPr="00815CD6">
        <w:rPr>
          <w:rFonts w:eastAsia="Times New Roman"/>
          <w:lang w:eastAsia="nb-NO"/>
        </w:rPr>
        <w:t>Forsinkelse (NS 8406 pkt. 26)</w:t>
      </w:r>
      <w:bookmarkEnd w:id="46"/>
      <w:bookmarkEnd w:id="47"/>
    </w:p>
    <w:p w14:paraId="068A3A9B" w14:textId="77777777" w:rsidR="00D62017" w:rsidRPr="00815CD6" w:rsidRDefault="00D62017" w:rsidP="00BB2BAA">
      <w:pPr>
        <w:pStyle w:val="Overskrift2"/>
        <w:rPr>
          <w:rFonts w:eastAsia="Times New Roman"/>
          <w:lang w:eastAsia="nb-NO"/>
        </w:rPr>
      </w:pPr>
      <w:bookmarkStart w:id="48" w:name="_Toc296982534"/>
      <w:bookmarkStart w:id="49" w:name="_Toc231204747"/>
      <w:r w:rsidRPr="00815CD6">
        <w:rPr>
          <w:rFonts w:eastAsia="Times New Roman"/>
          <w:lang w:eastAsia="nb-NO"/>
        </w:rPr>
        <w:t>Dagmulktens størrelse (NS 8406 pkt. 26.3)</w:t>
      </w:r>
      <w:bookmarkEnd w:id="48"/>
      <w:bookmarkEnd w:id="49"/>
    </w:p>
    <w:p w14:paraId="744530A7" w14:textId="2E1AF4DE" w:rsidR="005B6EEC" w:rsidRDefault="002847F4" w:rsidP="005B6EEC">
      <w:pPr>
        <w:rPr>
          <w:lang w:eastAsia="nb-NO"/>
        </w:rPr>
      </w:pPr>
      <w:r>
        <w:rPr>
          <w:lang w:eastAsia="nb-NO"/>
        </w:rPr>
        <w:t>Mulkten per hverdag skal utgjøre:</w:t>
      </w:r>
    </w:p>
    <w:p w14:paraId="777154CA" w14:textId="268FCFEF" w:rsidR="002847F4" w:rsidRDefault="002847F4" w:rsidP="002847F4">
      <w:pPr>
        <w:pStyle w:val="Listeavsnitt"/>
        <w:numPr>
          <w:ilvl w:val="0"/>
          <w:numId w:val="41"/>
        </w:numPr>
        <w:rPr>
          <w:lang w:eastAsia="nb-NO"/>
        </w:rPr>
      </w:pPr>
      <w:r>
        <w:rPr>
          <w:lang w:eastAsia="nb-NO"/>
        </w:rPr>
        <w:t xml:space="preserve">1 promille av kontraktssummen ved overskridelse av avtalt </w:t>
      </w:r>
      <w:r w:rsidR="00815CD6">
        <w:rPr>
          <w:lang w:eastAsia="nb-NO"/>
        </w:rPr>
        <w:t>sluttfrist i henhold til fremdriftsplan, men ikke mindre enn kr. 1500 per hverdag.</w:t>
      </w:r>
      <w:r w:rsidR="00815CD6">
        <w:rPr>
          <w:lang w:eastAsia="nb-NO"/>
        </w:rPr>
        <w:br/>
      </w:r>
    </w:p>
    <w:p w14:paraId="10C98E13" w14:textId="28AD973D" w:rsidR="00815CD6" w:rsidRPr="005B6EEC" w:rsidRDefault="00815CD6" w:rsidP="002847F4">
      <w:pPr>
        <w:pStyle w:val="Listeavsnitt"/>
        <w:numPr>
          <w:ilvl w:val="0"/>
          <w:numId w:val="41"/>
        </w:numPr>
        <w:rPr>
          <w:lang w:eastAsia="nb-NO"/>
        </w:rPr>
      </w:pPr>
      <w:r>
        <w:rPr>
          <w:lang w:eastAsia="nb-NO"/>
        </w:rPr>
        <w:t xml:space="preserve">2 promille av kontraktssummen ved overskridelse av absolutte sluttfrist, 30. november 2026, men ikke mindre enn kr. 3000 per hverdag. </w:t>
      </w:r>
    </w:p>
    <w:p w14:paraId="0DA14670" w14:textId="77777777" w:rsidR="00F80A62" w:rsidRPr="00D62017" w:rsidRDefault="00F80A62" w:rsidP="00F80A62">
      <w:pPr>
        <w:spacing w:after="0" w:line="240" w:lineRule="auto"/>
        <w:rPr>
          <w:rFonts w:ascii="Oslo Sans Office" w:eastAsia="Times New Roman" w:hAnsi="Oslo Sans Office" w:cs="Times New Roman"/>
          <w:szCs w:val="24"/>
          <w:lang w:eastAsia="nb-NO"/>
        </w:rPr>
      </w:pPr>
    </w:p>
    <w:p w14:paraId="72F2C14B" w14:textId="76E18392" w:rsidR="00F80A62" w:rsidRPr="00F07A77" w:rsidRDefault="00D62017" w:rsidP="00F07A77">
      <w:pPr>
        <w:pStyle w:val="Overskrift1"/>
        <w:rPr>
          <w:rFonts w:eastAsia="Times New Roman"/>
          <w:lang w:eastAsia="nb-NO"/>
        </w:rPr>
      </w:pPr>
      <w:bookmarkStart w:id="50" w:name="_Toc911536342"/>
      <w:bookmarkStart w:id="51" w:name="_Toc231204748"/>
      <w:r w:rsidRPr="00D62017">
        <w:rPr>
          <w:rFonts w:eastAsia="Times New Roman"/>
          <w:lang w:eastAsia="nb-NO"/>
        </w:rPr>
        <w:t>OSLO KOMMUNES SERIØSITETSBESTEMMELSER</w:t>
      </w:r>
      <w:bookmarkEnd w:id="50"/>
      <w:bookmarkEnd w:id="51"/>
    </w:p>
    <w:p w14:paraId="2016E418" w14:textId="77777777" w:rsidR="00D62017" w:rsidRPr="00D62017" w:rsidRDefault="00D62017" w:rsidP="00F80A62">
      <w:pPr>
        <w:pStyle w:val="Overskrift2"/>
        <w:rPr>
          <w:rFonts w:eastAsia="Times New Roman"/>
          <w:lang w:eastAsia="nb-NO"/>
        </w:rPr>
      </w:pPr>
      <w:bookmarkStart w:id="52" w:name="_Toc1238842670"/>
      <w:bookmarkStart w:id="53" w:name="_Toc231204749"/>
      <w:r w:rsidRPr="00D62017">
        <w:rPr>
          <w:rFonts w:eastAsia="Times New Roman"/>
          <w:lang w:eastAsia="nb-NO"/>
        </w:rPr>
        <w:t>Krav til lønns- og arbeidsvilkår (NS 8406 pkt. 13.1)</w:t>
      </w:r>
      <w:bookmarkEnd w:id="52"/>
      <w:bookmarkEnd w:id="53"/>
      <w:r w:rsidRPr="00D62017">
        <w:rPr>
          <w:rFonts w:eastAsia="Times New Roman"/>
          <w:lang w:eastAsia="nb-NO"/>
        </w:rPr>
        <w:t xml:space="preserve">   </w:t>
      </w:r>
    </w:p>
    <w:p w14:paraId="29393E3E" w14:textId="77777777" w:rsidR="00D62017" w:rsidRPr="00D62017" w:rsidRDefault="00D62017" w:rsidP="00872BB7">
      <w:pPr>
        <w:rPr>
          <w:lang w:eastAsia="nb-NO"/>
        </w:rPr>
      </w:pPr>
      <w:r w:rsidRPr="00D62017">
        <w:rPr>
          <w:lang w:eastAsia="nb-NO"/>
        </w:rPr>
        <w:t>Medvirkende arbeiders lønns- og arbeidsvilkår skal ikke være dårligere enn det som følger av den til enhver tid gjeldende arbeidsmiljølovgivning.  </w:t>
      </w:r>
    </w:p>
    <w:p w14:paraId="1C0D9C4A" w14:textId="77B3E452" w:rsidR="00D62017" w:rsidRPr="00D62017" w:rsidRDefault="00D62017" w:rsidP="00872BB7">
      <w:pPr>
        <w:rPr>
          <w:lang w:eastAsia="nb-NO"/>
        </w:rPr>
      </w:pPr>
      <w:r w:rsidRPr="00D62017">
        <w:rPr>
          <w:lang w:eastAsia="nb-NO"/>
        </w:rPr>
        <w:t>Med lønns- og arbeidsvilkår menes blant annet arbeidstid, lønn herunder overtidstillegg, skift- og turnustillegg og ulempetillegg, obligatorisk tjenestepensjon og dekning av utgifter til reise, kost og losji.  </w:t>
      </w:r>
    </w:p>
    <w:p w14:paraId="770E48C6" w14:textId="295D7B6B" w:rsidR="00D62017" w:rsidRPr="00D62017" w:rsidRDefault="00D62017" w:rsidP="00872BB7">
      <w:pPr>
        <w:rPr>
          <w:lang w:eastAsia="nb-NO"/>
        </w:rPr>
      </w:pPr>
      <w:r w:rsidRPr="00D62017">
        <w:rPr>
          <w:lang w:eastAsia="nb-NO"/>
        </w:rPr>
        <w:t>På områder som er dekket av forskrift om allmenngjort tariffavtale skal medvirkende arbeiders lønns- og arbeidsvilkår ikke være dårligere enn</w:t>
      </w:r>
      <w:r w:rsidRPr="00D62017">
        <w:rPr>
          <w:rFonts w:ascii="Times New Roman" w:hAnsi="Times New Roman"/>
          <w:lang w:eastAsia="nb-NO"/>
        </w:rPr>
        <w:t> </w:t>
      </w:r>
      <w:r w:rsidRPr="00D62017">
        <w:rPr>
          <w:lang w:eastAsia="nb-NO"/>
        </w:rPr>
        <w:t>allmenngj</w:t>
      </w:r>
      <w:r w:rsidRPr="00D62017">
        <w:rPr>
          <w:rFonts w:cs="Oslo Sans Office"/>
          <w:lang w:eastAsia="nb-NO"/>
        </w:rPr>
        <w:t>ø</w:t>
      </w:r>
      <w:r w:rsidRPr="00D62017">
        <w:rPr>
          <w:lang w:eastAsia="nb-NO"/>
        </w:rPr>
        <w:t>ringsforskriften for den aktuelle bransje.</w:t>
      </w:r>
      <w:r w:rsidRPr="00D62017">
        <w:rPr>
          <w:rFonts w:ascii="Times New Roman" w:hAnsi="Times New Roman"/>
          <w:lang w:eastAsia="nb-NO"/>
        </w:rPr>
        <w:t>  </w:t>
      </w:r>
      <w:r w:rsidRPr="00D62017">
        <w:rPr>
          <w:rFonts w:cs="Oslo Sans Office"/>
          <w:lang w:eastAsia="nb-NO"/>
        </w:rPr>
        <w:t> </w:t>
      </w:r>
    </w:p>
    <w:p w14:paraId="14693875" w14:textId="77777777" w:rsidR="00872BB7" w:rsidRDefault="00D62017" w:rsidP="00872BB7">
      <w:pPr>
        <w:rPr>
          <w:rFonts w:cs="Oslo Sans Office"/>
          <w:lang w:eastAsia="nb-NO"/>
        </w:rPr>
      </w:pPr>
      <w:r w:rsidRPr="00D62017">
        <w:rPr>
          <w:lang w:eastAsia="nb-NO"/>
        </w:rPr>
        <w:t>På områder som ikke er dekket av forskrift om allmenngjort tariffavtale, skal medvirkende arbeiders lønns- og arbeidsvilkår ikke være dårligere enn landsomfattende tariffavtale for den aktuelle bransje.</w:t>
      </w:r>
      <w:r w:rsidRPr="00D62017">
        <w:rPr>
          <w:rFonts w:ascii="Times New Roman" w:hAnsi="Times New Roman"/>
          <w:lang w:eastAsia="nb-NO"/>
        </w:rPr>
        <w:t>  </w:t>
      </w:r>
      <w:r w:rsidRPr="00D62017">
        <w:rPr>
          <w:rFonts w:cs="Oslo Sans Office"/>
          <w:lang w:eastAsia="nb-NO"/>
        </w:rPr>
        <w:t> </w:t>
      </w:r>
    </w:p>
    <w:p w14:paraId="5E3F9BED" w14:textId="77777777" w:rsidR="00872BB7" w:rsidRDefault="00D62017" w:rsidP="00872BB7">
      <w:pPr>
        <w:rPr>
          <w:lang w:eastAsia="nb-NO"/>
        </w:rPr>
      </w:pPr>
      <w:r w:rsidRPr="00D62017">
        <w:rPr>
          <w:lang w:eastAsia="nb-NO"/>
        </w:rPr>
        <w:t>På områder som ikke er dekket av allmenngjøringsforskrift eller landsdekkende tariffavtale, skal Entreprenøren se hen til allmenngjort eller landsdekkende tariffavtaler for lignende arbeidsområder, og fastsette lønns- og arbeidsvilkår for medvirkende arbeider som ikke er dårligere enn disse.  </w:t>
      </w:r>
    </w:p>
    <w:p w14:paraId="6CB564FA" w14:textId="77777777" w:rsidR="00872BB7" w:rsidRDefault="00D62017" w:rsidP="00872BB7">
      <w:pPr>
        <w:rPr>
          <w:lang w:eastAsia="nb-NO"/>
        </w:rPr>
      </w:pPr>
      <w:r w:rsidRPr="00D62017">
        <w:rPr>
          <w:lang w:eastAsia="nb-NO"/>
        </w:rPr>
        <w:t>Der det ikke finnes allmenngjort eller landsdekkende tariffavtale for lignende arbeidsområde, skal medvirkende arbeiders lønns- og arbeidsvilkår ikke være vesentlig dårligere enn det som er normalt i yrket og som det er naturlig å sammenligne med. </w:t>
      </w:r>
    </w:p>
    <w:p w14:paraId="5E6D7D45" w14:textId="77777777" w:rsidR="00872BB7" w:rsidRDefault="00D62017" w:rsidP="00872BB7">
      <w:pPr>
        <w:rPr>
          <w:lang w:eastAsia="nb-NO"/>
        </w:rPr>
      </w:pPr>
      <w:r w:rsidRPr="00D62017">
        <w:rPr>
          <w:lang w:eastAsia="nb-NO"/>
        </w:rPr>
        <w:t>Der Entreprenøren eller underentreprenør tilbyr innkvartering for arbeidere som medvirker til oppfyllelse av denne kontrakten, skal Entreprenøren på forespørsel dokumentere at boliglokalene er forsvarlig utformet, innredet og vedlikeholdt i tråd med arbeidsmiljøloven eller tariffavtaler der disse stiller høyere krav til innkvartering. Entreprenøren skal også på forespørsel dokumentere at innkreving av husleie er i henhold til arbeidsmiljøloven og husleieloven.  </w:t>
      </w:r>
    </w:p>
    <w:p w14:paraId="0C1035D4" w14:textId="77777777" w:rsidR="00872BB7" w:rsidRDefault="00D62017" w:rsidP="00872BB7">
      <w:pPr>
        <w:rPr>
          <w:lang w:eastAsia="nb-NO"/>
        </w:rPr>
      </w:pPr>
      <w:r w:rsidRPr="00D62017">
        <w:rPr>
          <w:lang w:eastAsia="nb-NO"/>
        </w:rPr>
        <w:t>Entreprenøren skal på forespørsel vederlagsfritt dokumentere at krav som følger av denne bestemmelsen er oppfylt. Dokumentasjon som minimum kan kreves er kopi av arbeidsavtale, lønnsslipp, timeliste, arbeiderens CV og arbeidsgiverens bankutskrift. </w:t>
      </w:r>
    </w:p>
    <w:p w14:paraId="6EBCD94E" w14:textId="77777777" w:rsidR="00872BB7" w:rsidRDefault="00D62017" w:rsidP="00872BB7">
      <w:pPr>
        <w:rPr>
          <w:lang w:eastAsia="nb-NO"/>
        </w:rPr>
      </w:pPr>
      <w:r w:rsidRPr="00D62017">
        <w:rPr>
          <w:lang w:eastAsia="nb-NO"/>
        </w:rPr>
        <w:t xml:space="preserve">Entreprenøren og eventuelle underentreprenører plikter å føre timelister. Timelistene skal minimum vise dato og klokkeslett for arbeidets begynnelse og slutt, varighet på lovpålagte </w:t>
      </w:r>
      <w:r w:rsidRPr="00D62017">
        <w:rPr>
          <w:lang w:eastAsia="nb-NO"/>
        </w:rPr>
        <w:lastRenderedPageBreak/>
        <w:t>pauser, og det totale antall arbeidede timer per dag og per uke. Det skal fremgå tydelig hvilke oppdrag timene gjelder for. </w:t>
      </w:r>
    </w:p>
    <w:p w14:paraId="7B20A9EA" w14:textId="77777777" w:rsidR="00872BB7" w:rsidRDefault="00D62017" w:rsidP="00872BB7">
      <w:pPr>
        <w:rPr>
          <w:lang w:eastAsia="nb-NO"/>
        </w:rPr>
      </w:pPr>
      <w:r w:rsidRPr="00D62017">
        <w:rPr>
          <w:lang w:eastAsia="nb-NO"/>
        </w:rPr>
        <w:t>Entreprenøren skal på forespørsel dokumentere skriftlig avtale om trekk i lønn, gjennomsnittsberegning av arbeidstid og arbeidsplan. </w:t>
      </w:r>
    </w:p>
    <w:p w14:paraId="3672A5F6" w14:textId="77777777" w:rsidR="00872BB7" w:rsidRDefault="00D62017" w:rsidP="00872BB7">
      <w:pPr>
        <w:rPr>
          <w:lang w:eastAsia="nb-NO"/>
        </w:rPr>
      </w:pPr>
      <w:r w:rsidRPr="00D62017">
        <w:rPr>
          <w:lang w:eastAsia="nb-NO"/>
        </w:rPr>
        <w:t>Entreprenøren skal på forespørsel dokumentere betaling for kostnader knyttet til kost, losji og reise der arbeideren har rett til slik utgiftsdekning. </w:t>
      </w:r>
    </w:p>
    <w:p w14:paraId="536E53B1" w14:textId="77777777" w:rsidR="00872BB7" w:rsidRDefault="00D62017" w:rsidP="00872BB7">
      <w:pPr>
        <w:rPr>
          <w:lang w:eastAsia="nb-NO"/>
        </w:rPr>
      </w:pPr>
      <w:r w:rsidRPr="00D62017">
        <w:rPr>
          <w:lang w:eastAsia="nb-NO"/>
        </w:rPr>
        <w:t>Entreprenøren skal gjennomføre nødvendig kontroll hos sine underentreprenører for å påse at pliktene etter denne bestemmelsen overholdes. Personvern skal ivaretas ved kontroll.</w:t>
      </w:r>
    </w:p>
    <w:p w14:paraId="45B4F237" w14:textId="77777777" w:rsidR="00872BB7" w:rsidRDefault="00D62017" w:rsidP="00872BB7">
      <w:pPr>
        <w:rPr>
          <w:lang w:eastAsia="nb-NO"/>
        </w:rPr>
      </w:pPr>
      <w:r w:rsidRPr="00D62017">
        <w:rPr>
          <w:lang w:eastAsia="nb-NO"/>
        </w:rPr>
        <w:t>Entreprenøren skal for øvrig overholde den til enhver tid gjeldende arbeidsmiljølovgivning. </w:t>
      </w:r>
    </w:p>
    <w:p w14:paraId="040FF575" w14:textId="77777777" w:rsidR="00872BB7" w:rsidRDefault="00D62017" w:rsidP="00872BB7">
      <w:pPr>
        <w:rPr>
          <w:lang w:eastAsia="nb-NO"/>
        </w:rPr>
      </w:pPr>
      <w:r w:rsidRPr="00D62017">
        <w:rPr>
          <w:lang w:eastAsia="nb-NO"/>
        </w:rPr>
        <w:t>Ved brudd på denne bestemmelsen skal Entreprenøren rette forholdet umiddelbart. Byggherren har rett til å holde tilbake et forholdsmessig beløp på opptil to ganger uberettiget besparelse frem til forholdet er rettet.</w:t>
      </w:r>
    </w:p>
    <w:p w14:paraId="17FDB3F2" w14:textId="77777777" w:rsidR="00872BB7" w:rsidRDefault="00D62017" w:rsidP="00872BB7">
      <w:pPr>
        <w:rPr>
          <w:lang w:eastAsia="nb-NO"/>
        </w:rPr>
      </w:pPr>
      <w:r w:rsidRPr="00D62017">
        <w:rPr>
          <w:lang w:eastAsia="nb-NO"/>
        </w:rPr>
        <w:t>Ved brudd på denne bestemmelsen har Byggherren rett til å ilegge et forholdsmessig gebyr og/eller forholdsmessig avkorte vederlaget til Entreprenøren. Beløpet skal ikke være mindre enn kr 1 500 per brudd per person. Ved vurderingen av hva som er forholdsmessig, skal det særlig legges vekt på bruddets alvorlighetsgrad, omfang, varighet og betydning for Byggherren. </w:t>
      </w:r>
    </w:p>
    <w:p w14:paraId="59A08317" w14:textId="77777777" w:rsidR="00872BB7" w:rsidRDefault="00D62017" w:rsidP="00872BB7">
      <w:pPr>
        <w:rPr>
          <w:lang w:eastAsia="nb-NO"/>
        </w:rPr>
      </w:pPr>
      <w:r w:rsidRPr="00D62017">
        <w:rPr>
          <w:lang w:eastAsia="nb-NO"/>
        </w:rPr>
        <w:t>Ved vesentlig brudd på bestemmelsen hos underentreprenør, kan Byggherren kreve at Entreprenøren skifter ut underentreprenør. Utskiftingen skal skje uten kostnad for Byggherren. </w:t>
      </w:r>
    </w:p>
    <w:p w14:paraId="3283ED20" w14:textId="77777777" w:rsidR="00872BB7" w:rsidRDefault="00D62017" w:rsidP="00872BB7">
      <w:pPr>
        <w:rPr>
          <w:lang w:eastAsia="nb-NO"/>
        </w:rPr>
      </w:pPr>
      <w:r w:rsidRPr="00D62017">
        <w:rPr>
          <w:lang w:eastAsia="nb-NO"/>
        </w:rPr>
        <w:t>Ved vesentlig brudd på denne bestemmelsen kan Byggherren heve avtalen, uavhengig av om Entreprenøren retter forholdene. Dersom Byggherren hever kontrakten med Entreprenøren, kan Byggherren kreve å få tiltransportert Entreprenørens kontrakter med underentreprenører. </w:t>
      </w:r>
    </w:p>
    <w:p w14:paraId="54B5A8AE" w14:textId="1A61519A" w:rsidR="00D62017" w:rsidRPr="00872BB7" w:rsidRDefault="00D62017" w:rsidP="00872BB7">
      <w:pPr>
        <w:rPr>
          <w:lang w:eastAsia="nb-NO"/>
        </w:rPr>
      </w:pPr>
      <w:r w:rsidRPr="00D62017">
        <w:rPr>
          <w:lang w:eastAsia="nb-NO"/>
        </w:rPr>
        <w:t>Alle avtaler Entreprenøren inngår for utførelse av arbeid under denne kontrakten, skal inneholde tilsvarende bestemmelser. </w:t>
      </w:r>
      <w:r w:rsidRPr="00D62017">
        <w:rPr>
          <w:rFonts w:ascii="Oslo Sans Office" w:eastAsia="Times New Roman" w:hAnsi="Oslo Sans Office" w:cs="Times New Roman"/>
          <w:szCs w:val="24"/>
          <w:lang w:eastAsia="nb-NO"/>
        </w:rPr>
        <w:t> </w:t>
      </w:r>
    </w:p>
    <w:p w14:paraId="5814F9D8" w14:textId="77777777" w:rsidR="00D62017" w:rsidRPr="00D62017" w:rsidRDefault="00D62017" w:rsidP="00F80A62">
      <w:pPr>
        <w:pStyle w:val="Overskrift2"/>
        <w:rPr>
          <w:rFonts w:eastAsia="Times New Roman"/>
          <w:lang w:eastAsia="nb-NO"/>
        </w:rPr>
      </w:pPr>
      <w:bookmarkStart w:id="54" w:name="_Toc1636806476"/>
      <w:bookmarkStart w:id="55" w:name="_Toc231204750"/>
      <w:r w:rsidRPr="00D62017">
        <w:rPr>
          <w:rFonts w:eastAsia="Times New Roman"/>
          <w:lang w:eastAsia="nb-NO"/>
        </w:rPr>
        <w:t>Krav om elektronisk betaling og oppgjør</w:t>
      </w:r>
      <w:bookmarkEnd w:id="54"/>
      <w:bookmarkEnd w:id="55"/>
      <w:r w:rsidRPr="00D62017">
        <w:rPr>
          <w:rFonts w:eastAsia="Times New Roman"/>
          <w:lang w:eastAsia="nb-NO"/>
        </w:rPr>
        <w:t> </w:t>
      </w:r>
    </w:p>
    <w:p w14:paraId="45DFC4F5" w14:textId="77777777" w:rsidR="00872BB7" w:rsidRDefault="00D62017" w:rsidP="00872BB7">
      <w:pPr>
        <w:rPr>
          <w:i/>
          <w:iCs/>
          <w:lang w:eastAsia="nb-NO"/>
        </w:rPr>
      </w:pPr>
      <w:r w:rsidRPr="00D62017">
        <w:rPr>
          <w:lang w:eastAsia="nb-NO"/>
        </w:rPr>
        <w:t>All betaling og oppgjør i forbindelse med oppfyllelse av denne kontrakten skal foretas med elektronisk betalingsmiddel, og skal kunne dokumenteres.</w:t>
      </w:r>
      <w:r w:rsidRPr="00D62017">
        <w:rPr>
          <w:i/>
          <w:iCs/>
          <w:lang w:eastAsia="nb-NO"/>
        </w:rPr>
        <w:t> </w:t>
      </w:r>
    </w:p>
    <w:p w14:paraId="70AEAED1" w14:textId="77777777" w:rsidR="00872BB7" w:rsidRDefault="00D62017" w:rsidP="00872BB7">
      <w:pPr>
        <w:rPr>
          <w:rFonts w:ascii="Segoe UI" w:hAnsi="Segoe UI"/>
          <w:i/>
          <w:iCs/>
          <w:lang w:eastAsia="nb-NO"/>
        </w:rPr>
      </w:pPr>
      <w:r w:rsidRPr="00D62017">
        <w:rPr>
          <w:lang w:eastAsia="nb-NO"/>
        </w:rPr>
        <w:t xml:space="preserve">Ved brudd på denne bestemmelsen har Byggherren rett til å ilegge et forholdsmessig gebyr og/eller forholdsmessig avkorte vederlaget til Entreprenøren med et beløp på inntil 1 prosent av kontraktssummen. Beløpet skal uansett ikke være mindre enn kr 1 500 per brudd. I vurderingen </w:t>
      </w:r>
      <w:r w:rsidRPr="00D62017">
        <w:rPr>
          <w:lang w:eastAsia="nb-NO"/>
        </w:rPr>
        <w:lastRenderedPageBreak/>
        <w:t>av hva som er forholdsmessig, skal det særlig legges vekt på bruddets alvorlighetsgrad, omfang, varighet og betydning for Byggherren. </w:t>
      </w:r>
      <w:r w:rsidRPr="00D62017">
        <w:rPr>
          <w:i/>
          <w:iCs/>
          <w:lang w:eastAsia="nb-NO"/>
        </w:rPr>
        <w:t> </w:t>
      </w:r>
    </w:p>
    <w:p w14:paraId="3DEA9067" w14:textId="15F0DF1B" w:rsidR="00D62017" w:rsidRPr="00872BB7" w:rsidRDefault="00D62017" w:rsidP="00872BB7">
      <w:pPr>
        <w:rPr>
          <w:rFonts w:ascii="Segoe UI" w:hAnsi="Segoe UI"/>
          <w:i/>
          <w:iCs/>
          <w:lang w:eastAsia="nb-NO"/>
        </w:rPr>
      </w:pPr>
      <w:r w:rsidRPr="00D62017">
        <w:rPr>
          <w:lang w:eastAsia="nb-NO"/>
        </w:rPr>
        <w:t>Alle avtaler Entreprenøren inngår for utførelse av arbeid under denne kontrakten, skal inneholde tilsvarende bestemmelser.</w:t>
      </w:r>
      <w:r w:rsidRPr="00D62017">
        <w:rPr>
          <w:i/>
          <w:iCs/>
          <w:lang w:eastAsia="nb-NO"/>
        </w:rPr>
        <w:t> </w:t>
      </w:r>
    </w:p>
    <w:p w14:paraId="6AB293EF" w14:textId="77777777" w:rsidR="00D62017" w:rsidRPr="00D62017" w:rsidRDefault="00D62017" w:rsidP="00945A1C">
      <w:pPr>
        <w:pStyle w:val="Overskrift2"/>
        <w:rPr>
          <w:rFonts w:eastAsia="Times New Roman"/>
          <w:lang w:eastAsia="nb-NO"/>
        </w:rPr>
      </w:pPr>
      <w:bookmarkStart w:id="56" w:name="_Toc1411870484"/>
      <w:bookmarkStart w:id="57" w:name="_Toc231204751"/>
      <w:r w:rsidRPr="00D62017">
        <w:rPr>
          <w:rFonts w:eastAsia="Times New Roman"/>
          <w:lang w:eastAsia="nb-NO"/>
        </w:rPr>
        <w:t>Krav om elektronisk utbetaling av lønn til arbeiders bankkonto</w:t>
      </w:r>
      <w:bookmarkEnd w:id="56"/>
      <w:bookmarkEnd w:id="57"/>
      <w:r w:rsidRPr="00D62017">
        <w:rPr>
          <w:rFonts w:eastAsia="Times New Roman"/>
          <w:lang w:eastAsia="nb-NO"/>
        </w:rPr>
        <w:t> </w:t>
      </w:r>
    </w:p>
    <w:p w14:paraId="2828D145" w14:textId="77777777" w:rsidR="00872BB7" w:rsidRDefault="00D62017" w:rsidP="00872BB7">
      <w:pPr>
        <w:rPr>
          <w:rFonts w:ascii="Segoe UI" w:hAnsi="Segoe UI"/>
          <w:i/>
          <w:iCs/>
          <w:lang w:eastAsia="nb-NO"/>
        </w:rPr>
      </w:pPr>
      <w:r w:rsidRPr="00D62017">
        <w:rPr>
          <w:lang w:eastAsia="nb-NO"/>
        </w:rPr>
        <w:t>Lønn, vederlag og annen godtgjørelse til arbeider som medvirker til å oppfylle kontrakten, skal utbetales til den enkelte arbeiders bankkonto uten kostnader for arbeideren. </w:t>
      </w:r>
      <w:r w:rsidRPr="00D62017">
        <w:rPr>
          <w:i/>
          <w:iCs/>
          <w:lang w:eastAsia="nb-NO"/>
        </w:rPr>
        <w:t> </w:t>
      </w:r>
    </w:p>
    <w:p w14:paraId="776E40A2" w14:textId="77777777" w:rsidR="00872BB7" w:rsidRDefault="00D62017" w:rsidP="00872BB7">
      <w:pPr>
        <w:rPr>
          <w:rFonts w:ascii="Segoe UI" w:hAnsi="Segoe UI"/>
          <w:i/>
          <w:iCs/>
          <w:lang w:eastAsia="nb-NO"/>
        </w:rPr>
      </w:pPr>
      <w:r w:rsidRPr="00D62017">
        <w:rPr>
          <w:lang w:eastAsia="nb-NO"/>
        </w:rPr>
        <w:t>Ved brudd på denne bestemmelsen har Byggherren rett til å ilegge et forholdsmessig gebyr og/eller forholdsmessig avkorte vederlaget til Entreprenøren med et beløp på inntil 1 prosent av kontraktssummen. Beløpet skal uansett ikke være mindre enn kr 1 500 per brudd per person. I vurderingen av hva som er forholdsmessig, skal det særlig legges vekt på bruddets alvorlighetsgrad, omfang, varighet og betydning for Byggherren. </w:t>
      </w:r>
      <w:r w:rsidRPr="00D62017">
        <w:rPr>
          <w:i/>
          <w:iCs/>
          <w:lang w:eastAsia="nb-NO"/>
        </w:rPr>
        <w:t> </w:t>
      </w:r>
    </w:p>
    <w:p w14:paraId="485254B9" w14:textId="0ADCBECD" w:rsidR="00D62017" w:rsidRPr="00872BB7" w:rsidRDefault="00D62017" w:rsidP="00872BB7">
      <w:pPr>
        <w:rPr>
          <w:rFonts w:ascii="Segoe UI" w:hAnsi="Segoe UI"/>
          <w:i/>
          <w:iCs/>
          <w:lang w:eastAsia="nb-NO"/>
        </w:rPr>
      </w:pPr>
      <w:r w:rsidRPr="00D62017">
        <w:rPr>
          <w:lang w:eastAsia="nb-NO"/>
        </w:rPr>
        <w:t>Alle avtaler Entreprenøren inngår for utførelse av arbeid under denne kontrakten, skal inneholde tilsvarende bestemmelser.</w:t>
      </w:r>
      <w:r w:rsidRPr="00D62017">
        <w:rPr>
          <w:i/>
          <w:iCs/>
          <w:lang w:eastAsia="nb-NO"/>
        </w:rPr>
        <w:t> </w:t>
      </w:r>
      <w:r w:rsidRPr="00D62017">
        <w:rPr>
          <w:rFonts w:ascii="Oslo Sans Office" w:eastAsia="Times New Roman" w:hAnsi="Oslo Sans Office" w:cs="Segoe UI"/>
          <w:i/>
          <w:iCs/>
          <w:szCs w:val="20"/>
          <w:lang w:eastAsia="nb-NO"/>
        </w:rPr>
        <w:t> </w:t>
      </w:r>
    </w:p>
    <w:p w14:paraId="19892848" w14:textId="77777777" w:rsidR="00D62017" w:rsidRPr="00D62017" w:rsidRDefault="00D62017" w:rsidP="00945A1C">
      <w:pPr>
        <w:pStyle w:val="Overskrift2"/>
        <w:rPr>
          <w:rFonts w:eastAsia="Times New Roman"/>
          <w:lang w:eastAsia="nb-NO"/>
        </w:rPr>
      </w:pPr>
      <w:bookmarkStart w:id="58" w:name="_Toc915367066"/>
      <w:bookmarkStart w:id="59" w:name="_Toc231204752"/>
      <w:r w:rsidRPr="00D62017">
        <w:rPr>
          <w:rFonts w:eastAsia="Times New Roman"/>
          <w:lang w:eastAsia="nb-NO"/>
        </w:rPr>
        <w:t>Krav om yrkesmessig integritet og dokumentasjonsplikt</w:t>
      </w:r>
      <w:bookmarkEnd w:id="58"/>
      <w:bookmarkEnd w:id="59"/>
      <w:r w:rsidRPr="00D62017">
        <w:rPr>
          <w:rFonts w:eastAsia="Times New Roman"/>
          <w:lang w:eastAsia="nb-NO"/>
        </w:rPr>
        <w:t> </w:t>
      </w:r>
    </w:p>
    <w:p w14:paraId="336970BF" w14:textId="77777777" w:rsidR="00872BB7" w:rsidRDefault="00D62017" w:rsidP="00872BB7">
      <w:pPr>
        <w:rPr>
          <w:rFonts w:ascii="Segoe UI" w:hAnsi="Segoe UI"/>
          <w:i/>
          <w:iCs/>
          <w:lang w:eastAsia="nb-NO"/>
        </w:rPr>
      </w:pPr>
      <w:r w:rsidRPr="00D62017">
        <w:rPr>
          <w:lang w:eastAsia="nb-NO"/>
        </w:rPr>
        <w:t>Dersom Byggherren har berettiget tvil om Entreprenørens eller eventuelle underentreprenørers yrkesmessige integritet eller hvem som er kommunens reelle kontraktspart, plikter Entreprenøren på forespørsel å fremlegge relevant dokumentasjon på at Entreprenøren/underentreprenør ikke har begått alvorlige feil som kan medføre tvil om yrkesmessig integritet og/eller hvem som er reell kontraktspart. </w:t>
      </w:r>
      <w:r w:rsidRPr="00D62017">
        <w:rPr>
          <w:i/>
          <w:iCs/>
          <w:lang w:eastAsia="nb-NO"/>
        </w:rPr>
        <w:t> </w:t>
      </w:r>
    </w:p>
    <w:p w14:paraId="273B65E1" w14:textId="77777777" w:rsidR="00872BB7" w:rsidRDefault="00D62017" w:rsidP="00872BB7">
      <w:pPr>
        <w:rPr>
          <w:rFonts w:ascii="Segoe UI" w:hAnsi="Segoe UI"/>
          <w:i/>
          <w:iCs/>
          <w:lang w:eastAsia="nb-NO"/>
        </w:rPr>
      </w:pPr>
      <w:r w:rsidRPr="00D62017">
        <w:rPr>
          <w:lang w:eastAsia="nb-NO"/>
        </w:rPr>
        <w:t>Dersom Entreprenøren på forespørsel ikke fremlegger relevant dokumentasjon som nevnt over, eller det avdekkes andre forhold som kunne ført til avvisning i konkurransen som ligger til grunn for kontrakten, kan Byggherren for Entreprenørens regning og risiko heve kontrakten, eller kreve utskiftning av underentreprenør dersom tvil om yrkesmessig integritet og/eller reelt eierskap gjelder underentreprenør. </w:t>
      </w:r>
      <w:r w:rsidRPr="00D62017">
        <w:rPr>
          <w:i/>
          <w:iCs/>
          <w:lang w:eastAsia="nb-NO"/>
        </w:rPr>
        <w:t> </w:t>
      </w:r>
    </w:p>
    <w:p w14:paraId="2AD38BD1" w14:textId="2D885841" w:rsidR="00D62017" w:rsidRPr="00D62017" w:rsidRDefault="00D62017" w:rsidP="00872BB7">
      <w:pPr>
        <w:rPr>
          <w:rFonts w:ascii="Segoe UI" w:hAnsi="Segoe UI"/>
          <w:i/>
          <w:iCs/>
          <w:lang w:eastAsia="nb-NO"/>
        </w:rPr>
      </w:pPr>
      <w:r w:rsidRPr="00D62017">
        <w:rPr>
          <w:lang w:eastAsia="nb-NO"/>
        </w:rPr>
        <w:t>Alle avtaler Entreprenøren inngår for utførelse av arbeid under denne kontrakten, skal inneholde tilsvarende bestemmelser. </w:t>
      </w:r>
      <w:r w:rsidRPr="00D62017">
        <w:rPr>
          <w:i/>
          <w:iCs/>
          <w:lang w:eastAsia="nb-NO"/>
        </w:rPr>
        <w:t> </w:t>
      </w:r>
    </w:p>
    <w:p w14:paraId="10A78B99" w14:textId="77777777" w:rsidR="00D62017" w:rsidRPr="00D62017" w:rsidRDefault="00D62017" w:rsidP="00945A1C">
      <w:pPr>
        <w:pStyle w:val="Overskrift2"/>
        <w:rPr>
          <w:rFonts w:eastAsia="Times New Roman"/>
          <w:lang w:eastAsia="nb-NO"/>
        </w:rPr>
      </w:pPr>
      <w:bookmarkStart w:id="60" w:name="_Toc742300220"/>
      <w:bookmarkStart w:id="61" w:name="_Toc231204753"/>
      <w:r w:rsidRPr="00D62017">
        <w:rPr>
          <w:rFonts w:eastAsia="Times New Roman"/>
          <w:lang w:eastAsia="nb-NO"/>
        </w:rPr>
        <w:t>Byggherrens rett til å gjennomføre revisjon og stedlig kontroll</w:t>
      </w:r>
      <w:bookmarkEnd w:id="60"/>
      <w:bookmarkEnd w:id="61"/>
      <w:r w:rsidRPr="00D62017">
        <w:rPr>
          <w:rFonts w:eastAsia="Times New Roman"/>
          <w:lang w:eastAsia="nb-NO"/>
        </w:rPr>
        <w:t> </w:t>
      </w:r>
    </w:p>
    <w:p w14:paraId="0650AE7A" w14:textId="77777777" w:rsidR="00872BB7" w:rsidRDefault="00D62017" w:rsidP="00872BB7">
      <w:pPr>
        <w:rPr>
          <w:i/>
          <w:iCs/>
          <w:lang w:eastAsia="nb-NO"/>
        </w:rPr>
      </w:pPr>
      <w:r w:rsidRPr="00D62017">
        <w:rPr>
          <w:lang w:eastAsia="nb-NO"/>
        </w:rPr>
        <w:t>Oslo kommune kan gjennomføre leverandørrevisjoner og innhente all dokumentasjon som anses nødvendig for å verifisere at kontraktens krav og lovkrav er oppfylt. Revisjon kan gjennomføres fra kontraktsinngåelse og frem til seks måneder etter at sluttfaktura er betalt.</w:t>
      </w:r>
      <w:r w:rsidRPr="00D62017">
        <w:rPr>
          <w:i/>
          <w:iCs/>
          <w:lang w:eastAsia="nb-NO"/>
        </w:rPr>
        <w:t> </w:t>
      </w:r>
    </w:p>
    <w:p w14:paraId="72971493" w14:textId="77777777" w:rsidR="00872BB7" w:rsidRDefault="00D62017" w:rsidP="00872BB7">
      <w:pPr>
        <w:rPr>
          <w:rFonts w:ascii="Segoe UI" w:hAnsi="Segoe UI"/>
          <w:i/>
          <w:iCs/>
          <w:lang w:eastAsia="nb-NO"/>
        </w:rPr>
      </w:pPr>
      <w:r w:rsidRPr="00D62017">
        <w:rPr>
          <w:lang w:eastAsia="nb-NO"/>
        </w:rPr>
        <w:lastRenderedPageBreak/>
        <w:t>Revisjon kan omfatte undersøkelser, innhenting av dokumentasjon og stedlig kontroll både hos Entreprenøren, eventuelle underentreprenører og på steder der kontraktsarbeidet utføres. Entreprenøren skal vederlagsfritt stille nødvendige ressurser til disposisjon og oversende etterspurt dokumentasjon i forbindelse med revisjon eller kontroll. Medvirknings- og dokumentasjonsplikten omfatter også underentreprenører. </w:t>
      </w:r>
      <w:r w:rsidRPr="00D62017">
        <w:rPr>
          <w:i/>
          <w:iCs/>
          <w:lang w:eastAsia="nb-NO"/>
        </w:rPr>
        <w:t> </w:t>
      </w:r>
    </w:p>
    <w:p w14:paraId="345BC597" w14:textId="77777777" w:rsidR="00872BB7" w:rsidRDefault="00D62017" w:rsidP="00872BB7">
      <w:pPr>
        <w:rPr>
          <w:rFonts w:ascii="Segoe UI" w:hAnsi="Segoe UI"/>
          <w:i/>
          <w:iCs/>
          <w:lang w:eastAsia="nb-NO"/>
        </w:rPr>
      </w:pPr>
      <w:r w:rsidRPr="00D62017">
        <w:rPr>
          <w:lang w:eastAsia="nb-NO"/>
        </w:rPr>
        <w:t>Tillitsvalgte kan ikke nektes adgang ved stedlig kontroll der kontraktsarbeidet utføres.</w:t>
      </w:r>
      <w:r w:rsidRPr="00D62017">
        <w:rPr>
          <w:i/>
          <w:iCs/>
          <w:lang w:eastAsia="nb-NO"/>
        </w:rPr>
        <w:t> </w:t>
      </w:r>
    </w:p>
    <w:p w14:paraId="36CDA577" w14:textId="77777777" w:rsidR="00872BB7" w:rsidRDefault="00D62017" w:rsidP="00872BB7">
      <w:pPr>
        <w:rPr>
          <w:rFonts w:ascii="Segoe UI" w:hAnsi="Segoe UI"/>
          <w:i/>
          <w:iCs/>
          <w:lang w:eastAsia="nb-NO"/>
        </w:rPr>
      </w:pPr>
      <w:r w:rsidRPr="00D62017">
        <w:rPr>
          <w:lang w:eastAsia="nb-NO"/>
        </w:rPr>
        <w:t>Revisjon og stedlig kontroll kan utføres av Oslo kommune eller tredjepart engasjert av Byggherren. Slik tredjepart identifiseres i denne bestemmelsen med Byggherren. Entreprenøren kan motsette seg at en direkte konkurrent av Entreprenøren blir oppnevnt som tredjepart.</w:t>
      </w:r>
      <w:r w:rsidRPr="00D62017">
        <w:rPr>
          <w:i/>
          <w:iCs/>
          <w:lang w:eastAsia="nb-NO"/>
        </w:rPr>
        <w:t> </w:t>
      </w:r>
    </w:p>
    <w:p w14:paraId="2BE598B1" w14:textId="77777777" w:rsidR="00872BB7" w:rsidRDefault="00D62017" w:rsidP="00872BB7">
      <w:pPr>
        <w:rPr>
          <w:rFonts w:ascii="Segoe UI" w:hAnsi="Segoe UI"/>
          <w:i/>
          <w:iCs/>
          <w:lang w:eastAsia="nb-NO"/>
        </w:rPr>
      </w:pPr>
      <w:r w:rsidRPr="00D62017">
        <w:rPr>
          <w:lang w:eastAsia="nb-NO"/>
        </w:rPr>
        <w:t>Byggherren har rett til å samarbeide med andre offentlige Byggherrer og samarbeidspartnere i oppfølgingen av seriøsitetsbestemmelser, samt innenfor lovverkets rammer å dele relevant informasjon og dokumentasjon fra oppfølgingen. Byggherren skal sikre at informasjonen deles på forsvarlig måte. </w:t>
      </w:r>
      <w:r w:rsidRPr="00D62017">
        <w:rPr>
          <w:i/>
          <w:iCs/>
          <w:lang w:eastAsia="nb-NO"/>
        </w:rPr>
        <w:t> </w:t>
      </w:r>
    </w:p>
    <w:p w14:paraId="1440CC66" w14:textId="77777777" w:rsidR="00872BB7" w:rsidRDefault="00D62017" w:rsidP="00872BB7">
      <w:pPr>
        <w:rPr>
          <w:rFonts w:ascii="Segoe UI" w:hAnsi="Segoe UI"/>
          <w:i/>
          <w:iCs/>
          <w:lang w:eastAsia="nb-NO"/>
        </w:rPr>
      </w:pPr>
      <w:r w:rsidRPr="00D62017">
        <w:rPr>
          <w:lang w:eastAsia="nb-NO"/>
        </w:rPr>
        <w:t>Ved brudd på denne bestemmelsen har Byggherren rett til å ilegge et forholdsmessig gebyr og/eller forholdsmessig avkorte vederlaget til Entreprenøren med et beløp på inntil 1 prosent av kontraktssummen. Beløpet skal uansett ikke være mindre enn kr 1 500 per brudd. I vurderingen av hva som er forholdsmessig, skal det særlig legges vekt på bruddets alvorlighetsgrad, omfang, varighet og betydning for Byggherren.</w:t>
      </w:r>
      <w:r w:rsidRPr="00D62017">
        <w:rPr>
          <w:i/>
          <w:iCs/>
          <w:lang w:eastAsia="nb-NO"/>
        </w:rPr>
        <w:t> </w:t>
      </w:r>
    </w:p>
    <w:p w14:paraId="6DAE6C58" w14:textId="6AADBB23" w:rsidR="00D62017" w:rsidRPr="00872BB7" w:rsidRDefault="00D62017" w:rsidP="00872BB7">
      <w:pPr>
        <w:rPr>
          <w:rFonts w:ascii="Segoe UI" w:hAnsi="Segoe UI"/>
          <w:i/>
          <w:iCs/>
          <w:lang w:eastAsia="nb-NO"/>
        </w:rPr>
      </w:pPr>
      <w:r w:rsidRPr="00D62017">
        <w:rPr>
          <w:lang w:eastAsia="nb-NO"/>
        </w:rPr>
        <w:t>Alle avtaler Entreprenøren inngår for utførelse av arbeid under denne kontrakten, skal inneholde tilsvarende bestemmelser.</w:t>
      </w:r>
    </w:p>
    <w:p w14:paraId="4B8B8694" w14:textId="77777777" w:rsidR="00D62017" w:rsidRPr="00D62017" w:rsidRDefault="00D62017" w:rsidP="00945A1C">
      <w:pPr>
        <w:pStyle w:val="Overskrift2"/>
        <w:rPr>
          <w:rFonts w:eastAsia="Times New Roman"/>
          <w:lang w:eastAsia="nb-NO"/>
        </w:rPr>
      </w:pPr>
      <w:bookmarkStart w:id="62" w:name="_Toc621708462"/>
      <w:bookmarkStart w:id="63" w:name="_Toc231204754"/>
      <w:r w:rsidRPr="00D62017">
        <w:rPr>
          <w:rFonts w:eastAsia="Times New Roman"/>
          <w:lang w:eastAsia="nb-NO"/>
        </w:rPr>
        <w:t>Konsekvenser ved brudd på konkurranselovgivningen</w:t>
      </w:r>
      <w:bookmarkEnd w:id="62"/>
      <w:bookmarkEnd w:id="63"/>
      <w:r w:rsidRPr="00D62017">
        <w:rPr>
          <w:rFonts w:eastAsia="Times New Roman"/>
          <w:lang w:eastAsia="nb-NO"/>
        </w:rPr>
        <w:t> </w:t>
      </w:r>
    </w:p>
    <w:p w14:paraId="02F975A3" w14:textId="77777777" w:rsidR="00872BB7" w:rsidRDefault="00D62017" w:rsidP="00872BB7">
      <w:pPr>
        <w:rPr>
          <w:rFonts w:ascii="Segoe UI" w:hAnsi="Segoe UI"/>
          <w:i/>
          <w:iCs/>
          <w:lang w:eastAsia="nb-NO"/>
        </w:rPr>
      </w:pPr>
      <w:r w:rsidRPr="00D62017">
        <w:rPr>
          <w:lang w:eastAsia="nb-NO"/>
        </w:rPr>
        <w:t>Dersom Byggherren har klare holdepunkter for at Entreprenøren eller underentreprenør har inngått avtaler med hensikt om å vri konkurransen, kan Byggherren heve kontrakten eller kreve utskifting av underentreprenør for Entreprenørens regning og risiko. Dersom Byggherren hever kontrakten med Entreprenøren, kan Byggherren kreve å få tiltransportert Entreprenørens kontrakter med underentreprenører.</w:t>
      </w:r>
      <w:r w:rsidRPr="00D62017">
        <w:rPr>
          <w:i/>
          <w:iCs/>
          <w:lang w:eastAsia="nb-NO"/>
        </w:rPr>
        <w:t> </w:t>
      </w:r>
    </w:p>
    <w:p w14:paraId="345DF604" w14:textId="77777777" w:rsidR="00872BB7" w:rsidRDefault="00D62017" w:rsidP="00872BB7">
      <w:pPr>
        <w:rPr>
          <w:rFonts w:ascii="Segoe UI" w:hAnsi="Segoe UI"/>
          <w:i/>
          <w:iCs/>
          <w:lang w:eastAsia="nb-NO"/>
        </w:rPr>
      </w:pPr>
      <w:r w:rsidRPr="00D62017">
        <w:rPr>
          <w:lang w:eastAsia="nb-NO"/>
        </w:rPr>
        <w:t>Før heving eller utskiftning av underentreprenørskjer, skal Oppdragiver vurdere tiden som er gått siden bruddet på konkurranseloven ble begått, hvilke self-cleaning-tiltak som er iverksatt fra Entreprenørens eller underentreprenørens side og eventuelt andre momenter som kan ha betydning for vurderingen av om hevingen eller utskiftningen av underentreprenører forholdsmessig. Dersom bruddet på konkurranselovgivningen direkte har rammet eller berørt Oslo kommune, vil heving alltid anses å være forholdsmessig.</w:t>
      </w:r>
      <w:r w:rsidRPr="00D62017">
        <w:rPr>
          <w:i/>
          <w:iCs/>
          <w:lang w:eastAsia="nb-NO"/>
        </w:rPr>
        <w:t> </w:t>
      </w:r>
    </w:p>
    <w:p w14:paraId="59DC825A" w14:textId="00A6BC55" w:rsidR="00D62017" w:rsidRPr="00872BB7" w:rsidRDefault="00D62017" w:rsidP="00872BB7">
      <w:pPr>
        <w:rPr>
          <w:rFonts w:ascii="Segoe UI" w:hAnsi="Segoe UI"/>
          <w:i/>
          <w:iCs/>
          <w:lang w:eastAsia="nb-NO"/>
        </w:rPr>
      </w:pPr>
      <w:r w:rsidRPr="00D62017">
        <w:rPr>
          <w:lang w:eastAsia="nb-NO"/>
        </w:rPr>
        <w:lastRenderedPageBreak/>
        <w:t>Alle avtaler Entreprenøren inngår om utførelse av arbeid under denne kontrakten skal inneholde tilsvarende krav.</w:t>
      </w:r>
      <w:r w:rsidRPr="00D62017">
        <w:rPr>
          <w:i/>
          <w:iCs/>
          <w:lang w:eastAsia="nb-NO"/>
        </w:rPr>
        <w:t> </w:t>
      </w:r>
      <w:r w:rsidRPr="00D62017">
        <w:rPr>
          <w:rFonts w:ascii="Oslo Sans Office" w:eastAsia="Times New Roman" w:hAnsi="Oslo Sans Office" w:cs="Segoe UI"/>
          <w:i/>
          <w:iCs/>
          <w:szCs w:val="20"/>
          <w:lang w:eastAsia="nb-NO"/>
        </w:rPr>
        <w:t> </w:t>
      </w:r>
    </w:p>
    <w:p w14:paraId="7B81A2AA" w14:textId="77777777" w:rsidR="00D62017" w:rsidRPr="00D62017" w:rsidRDefault="00D62017" w:rsidP="00945A1C">
      <w:pPr>
        <w:pStyle w:val="Overskrift2"/>
        <w:rPr>
          <w:rFonts w:eastAsia="Times New Roman"/>
          <w:lang w:eastAsia="nb-NO"/>
        </w:rPr>
      </w:pPr>
      <w:bookmarkStart w:id="64" w:name="_Toc1982060571"/>
      <w:bookmarkStart w:id="65" w:name="_Toc231204755"/>
      <w:r w:rsidRPr="00D62017">
        <w:rPr>
          <w:rFonts w:eastAsia="Times New Roman"/>
          <w:lang w:eastAsia="nb-NO"/>
        </w:rPr>
        <w:t>Krav om fullmakt til å innhente opplysninger gjennom utvidet skatteattest</w:t>
      </w:r>
      <w:bookmarkEnd w:id="64"/>
      <w:bookmarkEnd w:id="65"/>
      <w:r w:rsidRPr="00D62017">
        <w:rPr>
          <w:rFonts w:eastAsia="Times New Roman"/>
          <w:lang w:eastAsia="nb-NO"/>
        </w:rPr>
        <w:t xml:space="preserve">  </w:t>
      </w:r>
    </w:p>
    <w:p w14:paraId="5F77BC0B" w14:textId="77777777" w:rsidR="00872BB7" w:rsidRDefault="00D62017" w:rsidP="00872BB7">
      <w:pPr>
        <w:rPr>
          <w:rFonts w:ascii="Segoe UI" w:hAnsi="Segoe UI"/>
          <w:i/>
          <w:iCs/>
          <w:lang w:eastAsia="nb-NO"/>
        </w:rPr>
      </w:pPr>
      <w:r w:rsidRPr="00D62017">
        <w:rPr>
          <w:lang w:eastAsia="nb-NO"/>
        </w:rPr>
        <w:t>Byggherren skal til enhver tid ha fullmakt fra Entreprenøren og underentreprenører til å innhente opplysninger om de forhold som er angitt i fullmakt til innhenting av opplysninger om skatte- og avgiftsforhold m.m., som er vedlagt denne kontrakt som vedlegg [x].</w:t>
      </w:r>
    </w:p>
    <w:p w14:paraId="7860FBA3" w14:textId="77777777" w:rsidR="00872BB7" w:rsidRDefault="00D62017" w:rsidP="00872BB7">
      <w:pPr>
        <w:rPr>
          <w:rFonts w:ascii="Segoe UI" w:hAnsi="Segoe UI"/>
          <w:i/>
          <w:iCs/>
          <w:lang w:eastAsia="nb-NO"/>
        </w:rPr>
      </w:pPr>
      <w:r w:rsidRPr="00D62017">
        <w:rPr>
          <w:lang w:eastAsia="nb-NO"/>
        </w:rPr>
        <w:t>Ved brudd på bestemmelsen kan Byggherren ilegge et gebyr på kr 1 500 per hverdag frem til forholdet er rettet.</w:t>
      </w:r>
      <w:r w:rsidRPr="00D62017">
        <w:rPr>
          <w:i/>
          <w:iCs/>
          <w:lang w:eastAsia="nb-NO"/>
        </w:rPr>
        <w:t> </w:t>
      </w:r>
    </w:p>
    <w:p w14:paraId="51AD6B3A" w14:textId="77777777" w:rsidR="00872BB7" w:rsidRDefault="00D62017" w:rsidP="00872BB7">
      <w:pPr>
        <w:rPr>
          <w:rFonts w:ascii="Segoe UI" w:hAnsi="Segoe UI"/>
          <w:i/>
          <w:iCs/>
          <w:lang w:eastAsia="nb-NO"/>
        </w:rPr>
      </w:pPr>
      <w:r w:rsidRPr="00D62017">
        <w:rPr>
          <w:lang w:eastAsia="nb-NO"/>
        </w:rPr>
        <w:t>Ved vesentlig brudd på bestemmelsen kan Byggherren heve avtalen. Dersom Byggherren hever kontrakten med Entreprenøren, kan Byggherren kreve å få tiltransportert Entreprenørens kontrakter med underentreprenører.</w:t>
      </w:r>
      <w:r w:rsidRPr="00D62017">
        <w:rPr>
          <w:i/>
          <w:iCs/>
          <w:lang w:eastAsia="nb-NO"/>
        </w:rPr>
        <w:t> </w:t>
      </w:r>
    </w:p>
    <w:p w14:paraId="79AB8FA1" w14:textId="77777777" w:rsidR="00872BB7" w:rsidRDefault="00D62017" w:rsidP="00872BB7">
      <w:pPr>
        <w:rPr>
          <w:rFonts w:ascii="Segoe UI" w:hAnsi="Segoe UI"/>
          <w:i/>
          <w:iCs/>
          <w:lang w:eastAsia="nb-NO"/>
        </w:rPr>
      </w:pPr>
      <w:r w:rsidRPr="00D62017">
        <w:rPr>
          <w:lang w:eastAsia="nb-NO"/>
        </w:rPr>
        <w:t>Ved vesentlig brudd på bestemmelsen hos underentreprenør, kan Byggherren kreve at Entreprenøren skifter ut underentreprenøren. Utskiftingen skal skje uten kostnad for Byggherren. Byggherren kan ilegge Entreprenøren et gebyr på kr 1 500 per hverdag dersom underentreprenørsom har begått det aktuelle bruddet ikke blir skiftet ut innen en frist satt av Byggherren.</w:t>
      </w:r>
      <w:r w:rsidRPr="00D62017">
        <w:rPr>
          <w:i/>
          <w:iCs/>
          <w:lang w:eastAsia="nb-NO"/>
        </w:rPr>
        <w:t> </w:t>
      </w:r>
    </w:p>
    <w:p w14:paraId="4FDBC183" w14:textId="3AEC439D" w:rsidR="00D62017" w:rsidRPr="00872BB7" w:rsidRDefault="00D62017" w:rsidP="00872BB7">
      <w:pPr>
        <w:rPr>
          <w:rFonts w:ascii="Segoe UI" w:hAnsi="Segoe UI"/>
          <w:i/>
          <w:iCs/>
          <w:lang w:eastAsia="nb-NO"/>
        </w:rPr>
      </w:pPr>
      <w:r w:rsidRPr="00D62017">
        <w:rPr>
          <w:lang w:eastAsia="nb-NO"/>
        </w:rPr>
        <w:t>Alle avtaler Entreprenøren inngår om utførelse av arbeid under denne kontrakten skal inneholde tilsvarende krav.</w:t>
      </w:r>
      <w:r w:rsidRPr="00D62017">
        <w:rPr>
          <w:i/>
          <w:iCs/>
          <w:lang w:eastAsia="nb-NO"/>
        </w:rPr>
        <w:t> </w:t>
      </w:r>
      <w:r w:rsidRPr="00D62017">
        <w:rPr>
          <w:rFonts w:ascii="Oslo Sans Office" w:eastAsia="Times New Roman" w:hAnsi="Oslo Sans Office" w:cs="Segoe UI"/>
          <w:i/>
          <w:iCs/>
          <w:szCs w:val="20"/>
          <w:lang w:eastAsia="nb-NO"/>
        </w:rPr>
        <w:t> </w:t>
      </w:r>
    </w:p>
    <w:p w14:paraId="3C9BB102" w14:textId="77777777" w:rsidR="00D62017" w:rsidRPr="00D62017" w:rsidRDefault="00D62017" w:rsidP="00945A1C">
      <w:pPr>
        <w:pStyle w:val="Overskrift2"/>
        <w:rPr>
          <w:rFonts w:eastAsia="Times New Roman"/>
          <w:lang w:eastAsia="nb-NO"/>
        </w:rPr>
      </w:pPr>
      <w:bookmarkStart w:id="66" w:name="_Toc855524210"/>
      <w:bookmarkStart w:id="67" w:name="_Toc231204756"/>
      <w:r w:rsidRPr="00D62017">
        <w:rPr>
          <w:rFonts w:eastAsia="Times New Roman"/>
          <w:lang w:eastAsia="nb-NO"/>
        </w:rPr>
        <w:t>Krav om oppfyllelse av skatte- og avgiftsforpliktelser</w:t>
      </w:r>
      <w:bookmarkEnd w:id="66"/>
      <w:bookmarkEnd w:id="67"/>
      <w:r w:rsidRPr="00D62017">
        <w:rPr>
          <w:rFonts w:eastAsia="Times New Roman"/>
          <w:lang w:eastAsia="nb-NO"/>
        </w:rPr>
        <w:t> </w:t>
      </w:r>
    </w:p>
    <w:p w14:paraId="5B36E096" w14:textId="77777777" w:rsidR="00872BB7" w:rsidRDefault="00D62017" w:rsidP="00872BB7">
      <w:pPr>
        <w:rPr>
          <w:rFonts w:ascii="Segoe UI" w:hAnsi="Segoe UI"/>
          <w:i/>
          <w:iCs/>
          <w:lang w:eastAsia="nb-NO"/>
        </w:rPr>
      </w:pPr>
      <w:r w:rsidRPr="00D62017">
        <w:rPr>
          <w:lang w:eastAsia="nb-NO"/>
        </w:rPr>
        <w:t>Entreprenøren og eventuell underentreprenør skal til enhver tid oppfylle sine forpliktelser til å betale skatter og avgifter. Entreprenøren er ansvarlig for å dokumentere at underentreprenører oppfyller sine skatte- og avgiftsforpliktelser. </w:t>
      </w:r>
      <w:r w:rsidRPr="00D62017">
        <w:rPr>
          <w:i/>
          <w:iCs/>
          <w:lang w:eastAsia="nb-NO"/>
        </w:rPr>
        <w:t> </w:t>
      </w:r>
    </w:p>
    <w:p w14:paraId="2776D920" w14:textId="77777777" w:rsidR="00872BB7" w:rsidRDefault="00D62017" w:rsidP="00872BB7">
      <w:pPr>
        <w:rPr>
          <w:rFonts w:ascii="Segoe UI" w:hAnsi="Segoe UI"/>
          <w:i/>
          <w:iCs/>
          <w:lang w:eastAsia="nb-NO"/>
        </w:rPr>
      </w:pPr>
      <w:r w:rsidRPr="00D62017">
        <w:rPr>
          <w:lang w:eastAsia="nb-NO"/>
        </w:rPr>
        <w:t>Byggherren kan til enhver tid kreve fremleggelse av attest for skatt og merverdiavgift som ikke er eldre enn 6 måneder og foreta kontroll av Entreprenørens og eventuelle underentreprenørers oppfyllelse av forpliktelser til å betale skatt og/eller avgifter. Fra underentreprenører med forretningsadresse i andre EØS-land enn Norge, skal det innhentes tilsvarende attest. Attestene skal til enhver tid finnes lett tilgjengelig for Byggherren. </w:t>
      </w:r>
      <w:r w:rsidRPr="00D62017">
        <w:rPr>
          <w:i/>
          <w:iCs/>
          <w:lang w:eastAsia="nb-NO"/>
        </w:rPr>
        <w:t> </w:t>
      </w:r>
    </w:p>
    <w:p w14:paraId="5CD39C77" w14:textId="77777777" w:rsidR="00872BB7" w:rsidRDefault="00D62017" w:rsidP="00872BB7">
      <w:pPr>
        <w:rPr>
          <w:rFonts w:ascii="Segoe UI" w:hAnsi="Segoe UI"/>
          <w:i/>
          <w:iCs/>
          <w:lang w:eastAsia="nb-NO"/>
        </w:rPr>
      </w:pPr>
      <w:r w:rsidRPr="00D62017">
        <w:rPr>
          <w:lang w:eastAsia="nb-NO"/>
        </w:rPr>
        <w:t>Ved brudd på bestemmelsen skal Entreprenøren og eventuell underentreprenørrette forholdet. Byggherren kan kreve at forholdet er rettet før Entreprenøren eller eventuelle underentreprenører påbegynner sitt kontraktsarbeid. Byggherren kan ilegge et gebyr på kr 1 500 per hverdag frem til forholdet er rettet.</w:t>
      </w:r>
      <w:r w:rsidRPr="00D62017">
        <w:rPr>
          <w:i/>
          <w:iCs/>
          <w:lang w:eastAsia="nb-NO"/>
        </w:rPr>
        <w:t> </w:t>
      </w:r>
    </w:p>
    <w:p w14:paraId="4492AE21" w14:textId="77777777" w:rsidR="00872BB7" w:rsidRDefault="00D62017" w:rsidP="00872BB7">
      <w:pPr>
        <w:rPr>
          <w:rFonts w:ascii="Segoe UI" w:hAnsi="Segoe UI"/>
          <w:i/>
          <w:iCs/>
          <w:lang w:eastAsia="nb-NO"/>
        </w:rPr>
      </w:pPr>
      <w:r w:rsidRPr="00D62017">
        <w:rPr>
          <w:lang w:eastAsia="nb-NO"/>
        </w:rPr>
        <w:lastRenderedPageBreak/>
        <w:t>Ved vesentlig mislighold kan Byggherren i tillegg til å ilegge et gebyr, stanse arbeidet frem til forholdet er rettet eller heve avtalen. Dette gjelder uavhengig av om misligholdet skjer hos Entreprenøren eller underentreprenør. </w:t>
      </w:r>
      <w:r w:rsidRPr="00D62017">
        <w:rPr>
          <w:i/>
          <w:iCs/>
          <w:lang w:eastAsia="nb-NO"/>
        </w:rPr>
        <w:t> </w:t>
      </w:r>
    </w:p>
    <w:p w14:paraId="0B92E548" w14:textId="77777777" w:rsidR="00872BB7" w:rsidRDefault="00D62017" w:rsidP="00872BB7">
      <w:pPr>
        <w:rPr>
          <w:rFonts w:ascii="Segoe UI" w:hAnsi="Segoe UI"/>
          <w:i/>
          <w:iCs/>
          <w:lang w:eastAsia="nb-NO"/>
        </w:rPr>
      </w:pPr>
      <w:r w:rsidRPr="00D62017">
        <w:rPr>
          <w:lang w:eastAsia="nb-NO"/>
        </w:rPr>
        <w:t>Ved vesentlig brudd på bestemmelsen hos underentreprenør, kan Byggherren kreve at Entreprenøren skifter ut underentreprenøren. Utskiftingen skal skje uten kostnad for Byggherren. Byggherren kan heve avtalen med Entreprenøren dersom underentreprenøren som har begått det aktuelle bruddet ikke blir skiftet ut innen en satt frist fra Byggherren. </w:t>
      </w:r>
      <w:r w:rsidRPr="00D62017">
        <w:rPr>
          <w:i/>
          <w:iCs/>
          <w:lang w:eastAsia="nb-NO"/>
        </w:rPr>
        <w:t> </w:t>
      </w:r>
    </w:p>
    <w:p w14:paraId="68DE8749" w14:textId="77777777" w:rsidR="00872BB7" w:rsidRDefault="00D62017" w:rsidP="00872BB7">
      <w:pPr>
        <w:rPr>
          <w:rFonts w:ascii="Segoe UI" w:hAnsi="Segoe UI"/>
          <w:i/>
          <w:iCs/>
          <w:lang w:eastAsia="nb-NO"/>
        </w:rPr>
      </w:pPr>
      <w:r w:rsidRPr="00D62017">
        <w:rPr>
          <w:lang w:eastAsia="nb-NO"/>
        </w:rPr>
        <w:t>Retten til å kreve forholdet rettet, stanse arbeidene eller heve gjelder ikke dersom kravet formelt er bestridt overfor kompetent myndighet og Entreprenøren kan sannsynliggjøre overfor Byggherren at det er berettiget å bestride kravet.</w:t>
      </w:r>
      <w:r w:rsidRPr="00D62017">
        <w:rPr>
          <w:i/>
          <w:iCs/>
          <w:lang w:eastAsia="nb-NO"/>
        </w:rPr>
        <w:t> </w:t>
      </w:r>
    </w:p>
    <w:p w14:paraId="6DC28B43" w14:textId="183AFD4C" w:rsidR="00D62017" w:rsidRPr="00872BB7" w:rsidRDefault="00D62017" w:rsidP="00872BB7">
      <w:pPr>
        <w:rPr>
          <w:rFonts w:ascii="Segoe UI" w:hAnsi="Segoe UI"/>
          <w:i/>
          <w:iCs/>
          <w:lang w:eastAsia="nb-NO"/>
        </w:rPr>
      </w:pPr>
      <w:r w:rsidRPr="00D62017">
        <w:rPr>
          <w:lang w:eastAsia="nb-NO"/>
        </w:rPr>
        <w:t>Alle avtaler Entreprenøren inngår om utførelse av arbeid under denne kontrakten skal inneholde tilsvarende krav.</w:t>
      </w:r>
      <w:r w:rsidRPr="00D62017">
        <w:rPr>
          <w:i/>
          <w:iCs/>
          <w:lang w:eastAsia="nb-NO"/>
        </w:rPr>
        <w:t> </w:t>
      </w:r>
      <w:r w:rsidRPr="00D62017">
        <w:rPr>
          <w:rFonts w:ascii="Oslo Sans Office" w:eastAsia="Times New Roman" w:hAnsi="Oslo Sans Office" w:cs="Segoe UI"/>
          <w:i/>
          <w:iCs/>
          <w:szCs w:val="20"/>
          <w:lang w:eastAsia="nb-NO"/>
        </w:rPr>
        <w:t> </w:t>
      </w:r>
    </w:p>
    <w:p w14:paraId="5B657383" w14:textId="77777777" w:rsidR="00D62017" w:rsidRPr="00D62017" w:rsidRDefault="00D62017" w:rsidP="00945A1C">
      <w:pPr>
        <w:pStyle w:val="Overskrift2"/>
        <w:rPr>
          <w:rFonts w:eastAsia="Times New Roman"/>
          <w:lang w:eastAsia="nb-NO"/>
        </w:rPr>
      </w:pPr>
      <w:bookmarkStart w:id="68" w:name="_Toc618984436"/>
      <w:bookmarkStart w:id="69" w:name="_Toc231204757"/>
      <w:r w:rsidRPr="00D62017">
        <w:rPr>
          <w:rFonts w:eastAsia="Times New Roman"/>
          <w:lang w:eastAsia="nb-NO"/>
        </w:rPr>
        <w:t>Krav om begrensning i antall ledd underentreprenører i vertikal kjede (NS 8406 pkt. 12)</w:t>
      </w:r>
      <w:bookmarkEnd w:id="68"/>
      <w:bookmarkEnd w:id="69"/>
    </w:p>
    <w:p w14:paraId="01FE8866" w14:textId="77777777" w:rsidR="00872BB7" w:rsidRDefault="00D62017" w:rsidP="00872BB7">
      <w:pPr>
        <w:rPr>
          <w:rFonts w:cs="Times New Roman"/>
          <w:lang w:eastAsia="nb-NO"/>
        </w:rPr>
      </w:pPr>
      <w:r w:rsidRPr="00D62017">
        <w:rPr>
          <w:lang w:eastAsia="nb-NO"/>
        </w:rPr>
        <w:t xml:space="preserve">Følgende kommer i tillegg til pkt. 12: </w:t>
      </w:r>
      <w:r w:rsidR="00872BB7">
        <w:rPr>
          <w:lang w:eastAsia="nb-NO"/>
        </w:rPr>
        <w:br/>
      </w:r>
      <w:r w:rsidRPr="00D62017">
        <w:rPr>
          <w:lang w:eastAsia="nb-NO"/>
        </w:rPr>
        <w:t>Entreprenøren kan maksimalt benytte [ett ledd] underentreprenører i vertikal kjede. Innleie regnes som ett ledd. Med innleie menes både innleie fra produksjonsbedrift og bemanningsforetak.</w:t>
      </w:r>
      <w:r w:rsidRPr="00D62017">
        <w:rPr>
          <w:rFonts w:cs="Times New Roman"/>
          <w:lang w:eastAsia="nb-NO"/>
        </w:rPr>
        <w:t> </w:t>
      </w:r>
    </w:p>
    <w:p w14:paraId="69A4DF86" w14:textId="77777777" w:rsidR="00872BB7" w:rsidRDefault="00D62017" w:rsidP="00872BB7">
      <w:pPr>
        <w:rPr>
          <w:lang w:eastAsia="nb-NO"/>
        </w:rPr>
      </w:pPr>
      <w:r w:rsidRPr="00D62017">
        <w:rPr>
          <w:lang w:eastAsia="nb-NO"/>
        </w:rPr>
        <w:t>Etter at kontrakten er inngått, kan Byggherren godta flere ledd dersom det på grunn av uforutsette eller spesielle omstendigheter er nødvendig for å få gjennomført kontrakten. Det skal ikke brukes flere ledd underleverer enn nødvendig, og ikke i større utstrekning enn det som følger av forskrift om offentlige anskaffelser.  </w:t>
      </w:r>
      <w:r w:rsidRPr="00D62017">
        <w:rPr>
          <w:i/>
          <w:iCs/>
          <w:lang w:eastAsia="nb-NO"/>
        </w:rPr>
        <w:t> </w:t>
      </w:r>
    </w:p>
    <w:p w14:paraId="0E437FB5" w14:textId="77777777" w:rsidR="00872BB7" w:rsidRDefault="00D62017" w:rsidP="00872BB7">
      <w:pPr>
        <w:rPr>
          <w:lang w:eastAsia="nb-NO"/>
        </w:rPr>
      </w:pPr>
      <w:r w:rsidRPr="00D62017">
        <w:rPr>
          <w:lang w:eastAsia="nb-NO"/>
        </w:rPr>
        <w:t>Ved brudd på denne bestemmelsen har Byggherren rett til å ilegge et forholdsmessig gebyr og/eller forholdsmessig avkorte vederlaget til Entreprenøren med et beløp på inntil 1 prosent av kontraktssummen. Beløpet skal uansett ikke være mindre enn kr 3 000 per brudd. I vurderingen av hva som er forholdsmessig, skal det særlig legges vekt på bruddets alvorlighetsgrad, omfang, varighet og betydning for Byggherren. </w:t>
      </w:r>
      <w:r w:rsidRPr="00D62017">
        <w:rPr>
          <w:i/>
          <w:iCs/>
          <w:lang w:eastAsia="nb-NO"/>
        </w:rPr>
        <w:t> </w:t>
      </w:r>
    </w:p>
    <w:p w14:paraId="544C0A70" w14:textId="77777777" w:rsidR="00872BB7" w:rsidRDefault="00D62017" w:rsidP="00872BB7">
      <w:pPr>
        <w:rPr>
          <w:lang w:eastAsia="nb-NO"/>
        </w:rPr>
      </w:pPr>
      <w:r w:rsidRPr="00D62017">
        <w:rPr>
          <w:lang w:eastAsia="nb-NO"/>
        </w:rPr>
        <w:t>Ved vesentlig mislighold av ovennevnte plikter, eller der det er klart at slikt mislighold vil inntreffe, kan Byggherren med rimelig varsel stanse arbeidene for Entreprenørens regning og risiko eller heve kontrakten. Dersom Byggherren hever kontrakten med Entreprenøren, kan Byggherren kreve å få tiltransportert Entreprenørens kontrakter med underentreprenører.</w:t>
      </w:r>
      <w:r w:rsidRPr="00D62017">
        <w:rPr>
          <w:i/>
          <w:iCs/>
          <w:lang w:eastAsia="nb-NO"/>
        </w:rPr>
        <w:t> </w:t>
      </w:r>
    </w:p>
    <w:p w14:paraId="29B899E3" w14:textId="4520EE82" w:rsidR="00D62017" w:rsidRPr="00872BB7" w:rsidRDefault="00D62017" w:rsidP="00872BB7">
      <w:pPr>
        <w:rPr>
          <w:lang w:eastAsia="nb-NO"/>
        </w:rPr>
      </w:pPr>
      <w:r w:rsidRPr="00D62017">
        <w:rPr>
          <w:lang w:eastAsia="nb-NO"/>
        </w:rPr>
        <w:t>Alle avtaler Entreprenøren inngår for utføring av arbeid under denne kontrakten skal inneholde tilsvarende bestemmelser.</w:t>
      </w:r>
      <w:r w:rsidRPr="00D62017">
        <w:rPr>
          <w:i/>
          <w:iCs/>
          <w:lang w:eastAsia="nb-NO"/>
        </w:rPr>
        <w:t> </w:t>
      </w:r>
    </w:p>
    <w:p w14:paraId="21D00AD2" w14:textId="77777777" w:rsidR="00D62017" w:rsidRPr="00D62017" w:rsidRDefault="00D62017" w:rsidP="00945A1C">
      <w:pPr>
        <w:pStyle w:val="Overskrift2"/>
        <w:rPr>
          <w:rFonts w:eastAsia="Times New Roman"/>
          <w:lang w:eastAsia="nb-NO"/>
        </w:rPr>
      </w:pPr>
      <w:bookmarkStart w:id="70" w:name="_Toc1346729226"/>
      <w:bookmarkStart w:id="71" w:name="_Toc231204758"/>
      <w:r w:rsidRPr="00D62017">
        <w:rPr>
          <w:rFonts w:eastAsia="Times New Roman"/>
          <w:lang w:eastAsia="nb-NO"/>
        </w:rPr>
        <w:lastRenderedPageBreak/>
        <w:t>Krav om bruk av fast ansatte i 100 % stilling</w:t>
      </w:r>
      <w:bookmarkEnd w:id="70"/>
      <w:bookmarkEnd w:id="71"/>
      <w:r w:rsidRPr="00D62017">
        <w:rPr>
          <w:rFonts w:eastAsia="Times New Roman"/>
          <w:lang w:eastAsia="nb-NO"/>
        </w:rPr>
        <w:t xml:space="preserve">  </w:t>
      </w:r>
    </w:p>
    <w:p w14:paraId="377E8F24" w14:textId="77777777" w:rsidR="00872BB7" w:rsidRDefault="00D62017" w:rsidP="00872BB7">
      <w:pPr>
        <w:rPr>
          <w:i/>
          <w:iCs/>
          <w:lang w:eastAsia="nb-NO"/>
        </w:rPr>
      </w:pPr>
      <w:r w:rsidRPr="00D62017">
        <w:rPr>
          <w:lang w:eastAsia="nb-NO"/>
        </w:rPr>
        <w:t>Ved oppfyllelse av denne kontrakten skal Entreprenøren og eventuelle underentreprenør benytte fast ansatte som har 100 % stilling. Lønnen skal i løpet av et kalenderår ikke være lavere enn det stillingsprosenten tilsier. Kravene gjelder uavhengig av om arbeideren er ansatt hos Entreprenøren eller eventuelle underentreprenør, og uavhengig av om utleiebedriften er produksjonsbedrift eller bemanningsforetak.</w:t>
      </w:r>
      <w:r w:rsidRPr="00D62017">
        <w:rPr>
          <w:i/>
          <w:iCs/>
          <w:lang w:eastAsia="nb-NO"/>
        </w:rPr>
        <w:t> </w:t>
      </w:r>
    </w:p>
    <w:p w14:paraId="4B1DEC85" w14:textId="77777777" w:rsidR="00872BB7" w:rsidRDefault="00D62017" w:rsidP="00872BB7">
      <w:pPr>
        <w:rPr>
          <w:i/>
          <w:iCs/>
          <w:lang w:eastAsia="nb-NO"/>
        </w:rPr>
      </w:pPr>
      <w:r w:rsidRPr="00D62017">
        <w:rPr>
          <w:lang w:eastAsia="nb-NO"/>
        </w:rPr>
        <w:t>Det kan gjøres unntak fra kravet om bruk av fast ansatte der en midlertidig ansatt erstatter fast ansatt som er sykmeldt, i foreldrepermisjon, avvikler ferie eller lignende. </w:t>
      </w:r>
      <w:r w:rsidRPr="00D62017">
        <w:rPr>
          <w:i/>
          <w:iCs/>
          <w:lang w:eastAsia="nb-NO"/>
        </w:rPr>
        <w:t> </w:t>
      </w:r>
    </w:p>
    <w:p w14:paraId="7E375DC1" w14:textId="77777777" w:rsidR="00872BB7" w:rsidRDefault="00D62017" w:rsidP="00872BB7">
      <w:pPr>
        <w:rPr>
          <w:i/>
          <w:iCs/>
          <w:lang w:eastAsia="nb-NO"/>
        </w:rPr>
      </w:pPr>
      <w:r w:rsidRPr="00D62017">
        <w:rPr>
          <w:rFonts w:cs="Times New Roman"/>
          <w:lang w:eastAsia="nb-NO"/>
        </w:rPr>
        <w:t xml:space="preserve">Det kan gjøres unntak fra kravet om 100 % stilling der redusert stilling skyldes helsemessige, sosiale eller andre vektige velferdsgrunner på den ansattes side. Stillingsgraden skal ikke settes lavere enn det hensynet til arbeideren tilsier. Byggherren kan også tillate unntak der andre vektige grunner tilsier det.    </w:t>
      </w:r>
    </w:p>
    <w:p w14:paraId="24E61A33" w14:textId="77777777" w:rsidR="00872BB7" w:rsidRDefault="00D62017" w:rsidP="00872BB7">
      <w:pPr>
        <w:rPr>
          <w:i/>
          <w:iCs/>
          <w:lang w:eastAsia="nb-NO"/>
        </w:rPr>
      </w:pPr>
      <w:r w:rsidRPr="00D62017">
        <w:rPr>
          <w:lang w:eastAsia="nb-NO"/>
        </w:rPr>
        <w:t>Det kan gjøres unntak fra kravene i første ledd der det er nødvendig å hente inn spisskompetanse for en kort periode for å få gjennomført denne kontrakten.</w:t>
      </w:r>
      <w:r w:rsidRPr="00D62017">
        <w:rPr>
          <w:rFonts w:ascii="Times New Roman" w:hAnsi="Times New Roman" w:cs="Times New Roman"/>
          <w:lang w:eastAsia="nb-NO"/>
        </w:rPr>
        <w:t> </w:t>
      </w:r>
      <w:r w:rsidRPr="00D62017">
        <w:rPr>
          <w:i/>
          <w:iCs/>
          <w:lang w:eastAsia="nb-NO"/>
        </w:rPr>
        <w:t> </w:t>
      </w:r>
    </w:p>
    <w:p w14:paraId="00FAE057" w14:textId="77777777" w:rsidR="00872BB7" w:rsidRDefault="00D62017" w:rsidP="00872BB7">
      <w:pPr>
        <w:rPr>
          <w:i/>
          <w:iCs/>
          <w:lang w:eastAsia="nb-NO"/>
        </w:rPr>
      </w:pPr>
      <w:r w:rsidRPr="00D62017">
        <w:rPr>
          <w:rFonts w:cs="Times New Roman"/>
          <w:iCs/>
          <w:lang w:eastAsia="nb-NO"/>
        </w:rPr>
        <w:t xml:space="preserve">Entreprenøren skal ved kontraktsoppstart og ved eventuelle endringer oppgi antall arbeidere som ikke er fast ansatte og/eller jobber redusert stilling. </w:t>
      </w:r>
      <w:r w:rsidRPr="00D62017">
        <w:rPr>
          <w:lang w:eastAsia="nb-NO"/>
        </w:rPr>
        <w:t>Entreprenøren må på forespørsel skriftlig dokumentere behovet for å fravike hovedregelen i første ledd. </w:t>
      </w:r>
      <w:r w:rsidRPr="00D62017">
        <w:rPr>
          <w:i/>
          <w:iCs/>
          <w:lang w:eastAsia="nb-NO"/>
        </w:rPr>
        <w:t> </w:t>
      </w:r>
    </w:p>
    <w:p w14:paraId="0A0E5817" w14:textId="77777777" w:rsidR="00872BB7" w:rsidRDefault="00D62017" w:rsidP="00872BB7">
      <w:pPr>
        <w:rPr>
          <w:i/>
          <w:iCs/>
          <w:lang w:eastAsia="nb-NO"/>
        </w:rPr>
      </w:pPr>
      <w:r w:rsidRPr="00D62017">
        <w:rPr>
          <w:lang w:eastAsia="nb-NO"/>
        </w:rPr>
        <w:t>Unntak fra kravene i første ledd må uansett aldri skje i større utstrekning enn det som følger av arbeidsmiljøloven. </w:t>
      </w:r>
      <w:r w:rsidRPr="00D62017">
        <w:rPr>
          <w:i/>
          <w:iCs/>
          <w:lang w:eastAsia="nb-NO"/>
        </w:rPr>
        <w:t> </w:t>
      </w:r>
    </w:p>
    <w:p w14:paraId="55A2EE14" w14:textId="77777777" w:rsidR="00872BB7" w:rsidRDefault="00D62017" w:rsidP="00872BB7">
      <w:pPr>
        <w:rPr>
          <w:i/>
          <w:iCs/>
          <w:lang w:eastAsia="nb-NO"/>
        </w:rPr>
      </w:pPr>
      <w:r w:rsidRPr="00D62017">
        <w:rPr>
          <w:lang w:eastAsia="nb-NO"/>
        </w:rPr>
        <w:t>Personer som omfattes av opplæringslova eller er på arbeidsmarkedstiltak i regi av eller i samarbeid med Arbeids- og velferdsetaten eller tilsvarende offentlig instans, kan benyttes uavhengig av kravene i første ledd.</w:t>
      </w:r>
    </w:p>
    <w:p w14:paraId="0BD10D36" w14:textId="77777777" w:rsidR="00872BB7" w:rsidRDefault="00D62017" w:rsidP="00872BB7">
      <w:pPr>
        <w:rPr>
          <w:i/>
          <w:iCs/>
          <w:lang w:eastAsia="nb-NO"/>
        </w:rPr>
      </w:pPr>
      <w:r w:rsidRPr="00D62017">
        <w:rPr>
          <w:lang w:eastAsia="nb-NO"/>
        </w:rPr>
        <w:t>Entreprenøren skal ved kontraktsoppstart på forespørsel redegjøre for hvordan kravet vil bli oppfylt i kontraktsperioden, samt jevnlig oversende rapporter som viser oppfyllelsesgraden.</w:t>
      </w:r>
      <w:r w:rsidRPr="00D62017">
        <w:rPr>
          <w:i/>
          <w:iCs/>
          <w:lang w:eastAsia="nb-NO"/>
        </w:rPr>
        <w:t> </w:t>
      </w:r>
    </w:p>
    <w:p w14:paraId="4746E270" w14:textId="77777777" w:rsidR="00872BB7" w:rsidRDefault="00D62017" w:rsidP="00872BB7">
      <w:pPr>
        <w:rPr>
          <w:i/>
          <w:iCs/>
          <w:lang w:eastAsia="nb-NO"/>
        </w:rPr>
      </w:pPr>
      <w:r w:rsidRPr="00D62017">
        <w:rPr>
          <w:lang w:eastAsia="nb-NO"/>
        </w:rPr>
        <w:t>Entreprenøren skal gjennomføre nødvendig kontroll hos sine underentreprenører for å påse at kravene overholdes. Alle avtaler Entreprenøren inngår for utførelse av arbeid under denne kontrakten skal inneholde tilsvarende bestemmelser.</w:t>
      </w:r>
      <w:r w:rsidRPr="00D62017">
        <w:rPr>
          <w:i/>
          <w:iCs/>
          <w:lang w:eastAsia="nb-NO"/>
        </w:rPr>
        <w:t> </w:t>
      </w:r>
    </w:p>
    <w:p w14:paraId="037AEC9C" w14:textId="77777777" w:rsidR="00872BB7" w:rsidRDefault="00D62017" w:rsidP="00872BB7">
      <w:pPr>
        <w:rPr>
          <w:i/>
          <w:iCs/>
          <w:lang w:eastAsia="nb-NO"/>
        </w:rPr>
      </w:pPr>
      <w:r w:rsidRPr="00D62017">
        <w:rPr>
          <w:lang w:eastAsia="nb-NO"/>
        </w:rPr>
        <w:t>Ved kontraktsavslutning skal det fremlegges en sluttrapport med oversikt over bemanningen og oppfyllelse gjennom hele kontraktsperioden. Timelister, med angivelse av tidspunktet for arbeidstidens start og slutt, skal fremlegges på anmodning. </w:t>
      </w:r>
      <w:r w:rsidRPr="00D62017">
        <w:rPr>
          <w:i/>
          <w:iCs/>
          <w:lang w:eastAsia="nb-NO"/>
        </w:rPr>
        <w:t> </w:t>
      </w:r>
    </w:p>
    <w:p w14:paraId="66CAD850" w14:textId="77777777" w:rsidR="00872BB7" w:rsidRDefault="00D62017" w:rsidP="00872BB7">
      <w:pPr>
        <w:rPr>
          <w:i/>
          <w:iCs/>
          <w:lang w:eastAsia="nb-NO"/>
        </w:rPr>
      </w:pPr>
      <w:r w:rsidRPr="00D62017">
        <w:rPr>
          <w:lang w:eastAsia="nb-NO"/>
        </w:rPr>
        <w:lastRenderedPageBreak/>
        <w:t>Ved brudd på bestemmelsen kan Byggherren holde tilbake inntil 1 prosent av kontraktssummen inntil forholdet er rettet. </w:t>
      </w:r>
      <w:r w:rsidRPr="00D62017">
        <w:rPr>
          <w:i/>
          <w:iCs/>
          <w:lang w:eastAsia="nb-NO"/>
        </w:rPr>
        <w:t> </w:t>
      </w:r>
    </w:p>
    <w:p w14:paraId="3B56D3EB" w14:textId="77777777" w:rsidR="00872BB7" w:rsidRDefault="00D62017" w:rsidP="00872BB7">
      <w:pPr>
        <w:rPr>
          <w:i/>
          <w:iCs/>
          <w:lang w:eastAsia="nb-NO"/>
        </w:rPr>
      </w:pPr>
      <w:r w:rsidRPr="00D62017">
        <w:rPr>
          <w:lang w:eastAsia="nb-NO"/>
        </w:rPr>
        <w:t>Ved brudd på bestemmelsen har Byggherren rett til å ilegge et forholdsmessig gebyr og/eller forholdsmessig avkorte vederlaget til Entreprenøren med et beløp på inntil 1 prosent av kontraktssummen. Beløpet skal uansett ikke være mindre enn kr 3 000 per brudd. I vurderingen av hva som er forholdsmessig, skal det særlig legges vekt på bruddets alvorlighetsgrad, omfang, varighet og betydning for Byggherren.</w:t>
      </w:r>
      <w:r w:rsidRPr="00D62017">
        <w:rPr>
          <w:i/>
          <w:iCs/>
          <w:lang w:eastAsia="nb-NO"/>
        </w:rPr>
        <w:t> </w:t>
      </w:r>
    </w:p>
    <w:p w14:paraId="65FFBCCA" w14:textId="77777777" w:rsidR="00872BB7" w:rsidRDefault="00D62017" w:rsidP="00872BB7">
      <w:pPr>
        <w:rPr>
          <w:i/>
          <w:iCs/>
          <w:lang w:eastAsia="nb-NO"/>
        </w:rPr>
      </w:pPr>
      <w:r w:rsidRPr="00D62017">
        <w:rPr>
          <w:lang w:eastAsia="nb-NO"/>
        </w:rPr>
        <w:t>Ved vesentlige brudd på bestemmelsen kan Byggherren stanse eller heve arbeidet for Entreprenørens regning og risiko. Entreprenørens forsinkelse som følge av stansing, gir Byggherren rett på dagmulkt etter kontraktens bestemmelser om forsinket levering.</w:t>
      </w:r>
      <w:r w:rsidRPr="00D62017">
        <w:rPr>
          <w:i/>
          <w:iCs/>
          <w:lang w:eastAsia="nb-NO"/>
        </w:rPr>
        <w:t> </w:t>
      </w:r>
    </w:p>
    <w:p w14:paraId="420367B8" w14:textId="77777777" w:rsidR="00872BB7" w:rsidRDefault="00D62017" w:rsidP="00872BB7">
      <w:pPr>
        <w:rPr>
          <w:i/>
          <w:iCs/>
          <w:lang w:eastAsia="nb-NO"/>
        </w:rPr>
      </w:pPr>
      <w:r w:rsidRPr="00D62017">
        <w:rPr>
          <w:lang w:eastAsia="nb-NO"/>
        </w:rPr>
        <w:t>Dersom Byggherren hever kontrakten med Entreprenøren, kan Byggherren kreve å få tiltransportert Entreprenørens kontrakter med underentreprenører.</w:t>
      </w:r>
      <w:r w:rsidRPr="00D62017">
        <w:rPr>
          <w:i/>
          <w:iCs/>
          <w:lang w:eastAsia="nb-NO"/>
        </w:rPr>
        <w:t> </w:t>
      </w:r>
    </w:p>
    <w:p w14:paraId="2A2DD70F" w14:textId="77777777" w:rsidR="00872BB7" w:rsidRDefault="00D62017" w:rsidP="00872BB7">
      <w:pPr>
        <w:rPr>
          <w:i/>
          <w:iCs/>
          <w:lang w:eastAsia="nb-NO"/>
        </w:rPr>
      </w:pPr>
      <w:r w:rsidRPr="00D62017">
        <w:rPr>
          <w:lang w:eastAsia="nb-NO"/>
        </w:rPr>
        <w:t>Dersom bruddet har skjedd hos underentreprenøren, kan Byggherren kreve at Entreprenøren skifter ut underentreprenøren for Entreprenørens regning og risiko. </w:t>
      </w:r>
      <w:r w:rsidRPr="00D62017">
        <w:rPr>
          <w:i/>
          <w:iCs/>
          <w:lang w:eastAsia="nb-NO"/>
        </w:rPr>
        <w:t> </w:t>
      </w:r>
    </w:p>
    <w:p w14:paraId="24EB1E5B" w14:textId="0457DC74" w:rsidR="00D62017" w:rsidRPr="00872BB7" w:rsidRDefault="00D62017" w:rsidP="00872BB7">
      <w:pPr>
        <w:rPr>
          <w:i/>
          <w:iCs/>
          <w:lang w:eastAsia="nb-NO"/>
        </w:rPr>
      </w:pPr>
      <w:r w:rsidRPr="00D62017">
        <w:rPr>
          <w:lang w:eastAsia="nb-NO"/>
        </w:rPr>
        <w:t>Alle avtaler Entreprenøren inngår for utføring av arbeid under denne kontrakten skal inneholde tilsvarende bestemmelser.</w:t>
      </w:r>
      <w:r w:rsidRPr="00D62017">
        <w:rPr>
          <w:i/>
          <w:iCs/>
          <w:lang w:eastAsia="nb-NO"/>
        </w:rPr>
        <w:t> </w:t>
      </w:r>
      <w:r w:rsidRPr="00D62017">
        <w:rPr>
          <w:rFonts w:ascii="Oslo Sans Office" w:eastAsia="Times New Roman" w:hAnsi="Oslo Sans Office" w:cs="Segoe UI"/>
          <w:i/>
          <w:iCs/>
          <w:szCs w:val="20"/>
          <w:lang w:eastAsia="nb-NO"/>
        </w:rPr>
        <w:t> </w:t>
      </w:r>
    </w:p>
    <w:p w14:paraId="6AF843A6" w14:textId="77777777" w:rsidR="00D62017" w:rsidRPr="00D62017" w:rsidRDefault="00D62017" w:rsidP="00945A1C">
      <w:pPr>
        <w:pStyle w:val="Overskrift2"/>
        <w:rPr>
          <w:rFonts w:eastAsia="Times New Roman"/>
          <w:lang w:eastAsia="nb-NO"/>
        </w:rPr>
      </w:pPr>
      <w:bookmarkStart w:id="72" w:name="_Toc736888354"/>
      <w:bookmarkStart w:id="73" w:name="_Toc231204759"/>
      <w:r w:rsidRPr="00D62017">
        <w:rPr>
          <w:rFonts w:eastAsia="Times New Roman"/>
          <w:lang w:eastAsia="nb-NO"/>
        </w:rPr>
        <w:t>Krav om dokumentert yrkesskadeforsikring (NS 8406 pkt. 13.1)</w:t>
      </w:r>
      <w:bookmarkEnd w:id="72"/>
      <w:bookmarkEnd w:id="73"/>
    </w:p>
    <w:p w14:paraId="60438120" w14:textId="77777777" w:rsidR="00872BB7" w:rsidRDefault="00D62017" w:rsidP="00872BB7">
      <w:pPr>
        <w:rPr>
          <w:rFonts w:ascii="Segoe UI" w:hAnsi="Segoe UI"/>
          <w:i/>
          <w:iCs/>
          <w:lang w:eastAsia="nb-NO"/>
        </w:rPr>
      </w:pPr>
      <w:r w:rsidRPr="00D62017">
        <w:rPr>
          <w:lang w:eastAsia="nb-NO"/>
        </w:rPr>
        <w:t>Alle arbeidere som utfører kontraktsarbeid i Norge ved oppfyllelsen av denne kontrakten, skal være dekket av yrkesskadeforsikring, jf. lov om yrkesskadeforsikring. Entreprenør skal på forespørsel levere dokumentasjon på at kravet er oppfylt. Dersom Entreprenøren kan påberope seg en unntaksbestemmelse i lov om yrkesskadeforsikring, skal dette også dokumenteres før kontraktsoppstart, og i kontraktsperioden på forespørsel.</w:t>
      </w:r>
      <w:r w:rsidRPr="00D62017">
        <w:rPr>
          <w:i/>
          <w:iCs/>
          <w:lang w:eastAsia="nb-NO"/>
        </w:rPr>
        <w:t> </w:t>
      </w:r>
    </w:p>
    <w:p w14:paraId="71A3563A" w14:textId="77777777" w:rsidR="00872BB7" w:rsidRDefault="00D62017" w:rsidP="00872BB7">
      <w:pPr>
        <w:rPr>
          <w:rFonts w:ascii="Segoe UI" w:hAnsi="Segoe UI"/>
          <w:i/>
          <w:iCs/>
          <w:lang w:eastAsia="nb-NO"/>
        </w:rPr>
      </w:pPr>
      <w:r w:rsidRPr="00D62017">
        <w:rPr>
          <w:lang w:eastAsia="nb-NO"/>
        </w:rPr>
        <w:t>Ved brudd på bestemmelsen kan Byggherren stanse arbeidene for Entreprenørens regning og risiko til forholdet er rettet eller heve avtalen. Entreprenørens forsinkelse som følge av stansing, gir Byggherren rett på dagmulkt etter kontraktens bestemmelser om forsinket levering. Dersom Byggherren hever kontrakten med Entreprenøren, kan Byggherren kreve å få tiltransportert Entreprenørens kontrakter med underentreprenører.</w:t>
      </w:r>
      <w:r w:rsidRPr="00D62017">
        <w:rPr>
          <w:i/>
          <w:iCs/>
          <w:lang w:eastAsia="nb-NO"/>
        </w:rPr>
        <w:t> </w:t>
      </w:r>
    </w:p>
    <w:p w14:paraId="75C0AD33" w14:textId="77777777" w:rsidR="00872BB7" w:rsidRDefault="00D62017" w:rsidP="00872BB7">
      <w:pPr>
        <w:rPr>
          <w:rFonts w:ascii="Segoe UI" w:hAnsi="Segoe UI"/>
          <w:i/>
          <w:iCs/>
          <w:lang w:eastAsia="nb-NO"/>
        </w:rPr>
      </w:pPr>
      <w:r w:rsidRPr="00D62017">
        <w:rPr>
          <w:lang w:eastAsia="nb-NO"/>
        </w:rPr>
        <w:t>Dersom bruddet har skjedd hos underentreprenør, kan Byggherren kreve at Entreprenøren skifter ut underentreprenøren for Entreprenørens regning og risiko.</w:t>
      </w:r>
      <w:r w:rsidRPr="00D62017">
        <w:rPr>
          <w:i/>
          <w:iCs/>
          <w:lang w:eastAsia="nb-NO"/>
        </w:rPr>
        <w:t> </w:t>
      </w:r>
    </w:p>
    <w:p w14:paraId="4F6B8109" w14:textId="4AE2FBE1" w:rsidR="00D62017" w:rsidRPr="00872BB7" w:rsidRDefault="00D62017" w:rsidP="00872BB7">
      <w:pPr>
        <w:rPr>
          <w:rFonts w:ascii="Segoe UI" w:hAnsi="Segoe UI"/>
          <w:i/>
          <w:iCs/>
          <w:lang w:eastAsia="nb-NO"/>
        </w:rPr>
      </w:pPr>
      <w:r w:rsidRPr="00D62017">
        <w:rPr>
          <w:lang w:eastAsia="nb-NO"/>
        </w:rPr>
        <w:t>Alle avtaler Entreprenøren inngår for utføring av arbeid under denne kontrakten skal inneholde tilsvarende bestemmelser. </w:t>
      </w:r>
      <w:r w:rsidRPr="00D62017">
        <w:rPr>
          <w:i/>
          <w:iCs/>
          <w:lang w:eastAsia="nb-NO"/>
        </w:rPr>
        <w:t> </w:t>
      </w:r>
      <w:r w:rsidRPr="00D62017">
        <w:rPr>
          <w:rFonts w:ascii="Oslo Sans Office" w:eastAsia="Times New Roman" w:hAnsi="Oslo Sans Office" w:cs="Segoe UI"/>
          <w:i/>
          <w:iCs/>
          <w:szCs w:val="24"/>
          <w:lang w:eastAsia="nb-NO"/>
        </w:rPr>
        <w:t> </w:t>
      </w:r>
    </w:p>
    <w:p w14:paraId="6A4205CE" w14:textId="77777777" w:rsidR="00D62017" w:rsidRPr="00D62017" w:rsidRDefault="00D62017" w:rsidP="00945A1C">
      <w:pPr>
        <w:pStyle w:val="Overskrift2"/>
        <w:rPr>
          <w:rFonts w:eastAsia="Times New Roman"/>
          <w:lang w:eastAsia="nb-NO"/>
        </w:rPr>
      </w:pPr>
      <w:bookmarkStart w:id="74" w:name="_Toc758750344"/>
      <w:bookmarkStart w:id="75" w:name="_Toc231204760"/>
      <w:r w:rsidRPr="00D62017">
        <w:rPr>
          <w:rFonts w:eastAsia="Times New Roman"/>
          <w:lang w:eastAsia="nb-NO"/>
        </w:rPr>
        <w:lastRenderedPageBreak/>
        <w:t>Krav om dokumentert obligatorisk pensjonsordning (NS 8406 pkt. 13.1)</w:t>
      </w:r>
      <w:bookmarkEnd w:id="74"/>
      <w:bookmarkEnd w:id="75"/>
      <w:r w:rsidRPr="00D62017">
        <w:rPr>
          <w:rFonts w:eastAsia="Times New Roman"/>
          <w:lang w:eastAsia="nb-NO"/>
        </w:rPr>
        <w:t>   </w:t>
      </w:r>
    </w:p>
    <w:p w14:paraId="0A3F13E6" w14:textId="77777777" w:rsidR="004618A7" w:rsidRDefault="00D62017" w:rsidP="00872BB7">
      <w:pPr>
        <w:rPr>
          <w:rFonts w:ascii="Segoe UI" w:hAnsi="Segoe UI"/>
          <w:i/>
          <w:iCs/>
          <w:lang w:eastAsia="nb-NO"/>
        </w:rPr>
      </w:pPr>
      <w:r w:rsidRPr="00D62017">
        <w:rPr>
          <w:lang w:eastAsia="nb-NO"/>
        </w:rPr>
        <w:t>Entreprenøren skal på forespørsel dokumentere at alle arbeidere som utfører arbeid under denne kontrakten og som faller inn under en obligatorisk pensjonsordning, er innmeldt i en slik ordning. </w:t>
      </w:r>
      <w:r w:rsidRPr="00D62017">
        <w:rPr>
          <w:i/>
          <w:iCs/>
          <w:lang w:eastAsia="nb-NO"/>
        </w:rPr>
        <w:t> </w:t>
      </w:r>
    </w:p>
    <w:p w14:paraId="11016250" w14:textId="77777777" w:rsidR="004618A7" w:rsidRDefault="00D62017" w:rsidP="00872BB7">
      <w:pPr>
        <w:rPr>
          <w:rFonts w:ascii="Segoe UI" w:hAnsi="Segoe UI"/>
          <w:i/>
          <w:iCs/>
          <w:lang w:eastAsia="nb-NO"/>
        </w:rPr>
      </w:pPr>
      <w:r w:rsidRPr="00D62017">
        <w:rPr>
          <w:lang w:eastAsia="nb-NO"/>
        </w:rPr>
        <w:t>Ved brudd på bestemmelsen skal Entreprenøren eller underentreprenørrette forholdet. Retting anses ikke utført før økonomisk tap på grunn av manglende innmelding i obligatorisk pensjonsordning er kompensert, regnet fra oppstart av kontraktsarbeidet. </w:t>
      </w:r>
      <w:r w:rsidRPr="00D62017">
        <w:rPr>
          <w:i/>
          <w:iCs/>
          <w:lang w:eastAsia="nb-NO"/>
        </w:rPr>
        <w:t> </w:t>
      </w:r>
    </w:p>
    <w:p w14:paraId="69FB241E" w14:textId="77777777" w:rsidR="004618A7" w:rsidRDefault="00D62017" w:rsidP="00872BB7">
      <w:pPr>
        <w:rPr>
          <w:rFonts w:ascii="Segoe UI" w:hAnsi="Segoe UI"/>
          <w:i/>
          <w:iCs/>
          <w:lang w:eastAsia="nb-NO"/>
        </w:rPr>
      </w:pPr>
      <w:r w:rsidRPr="00D62017">
        <w:rPr>
          <w:lang w:eastAsia="nb-NO"/>
        </w:rPr>
        <w:t>Ved brudd på denne bestemmelsen har Byggherren også rett til å ilegge et forholdsmessig gebyr og/eller forholdsmessig avkorte vederlaget til Entreprenøren med et beløp på inntil 1 prosent av kontraktssummen. Beløpet skal uansett ikke være mindre enn kr 1 500 per brudd. I vurderingen av hva som er forholdsmessig, skal det særlig legges vekt på bruddets alvorlighetsgrad, omfang, varighet og betydning for Byggherren. </w:t>
      </w:r>
      <w:r w:rsidRPr="00D62017">
        <w:rPr>
          <w:i/>
          <w:iCs/>
          <w:lang w:eastAsia="nb-NO"/>
        </w:rPr>
        <w:t> </w:t>
      </w:r>
    </w:p>
    <w:p w14:paraId="2A0191D7" w14:textId="77777777" w:rsidR="004618A7" w:rsidRDefault="00D62017" w:rsidP="00872BB7">
      <w:pPr>
        <w:rPr>
          <w:rFonts w:ascii="Segoe UI" w:hAnsi="Segoe UI"/>
          <w:i/>
          <w:iCs/>
          <w:lang w:eastAsia="nb-NO"/>
        </w:rPr>
      </w:pPr>
      <w:r w:rsidRPr="00D62017">
        <w:rPr>
          <w:lang w:eastAsia="nb-NO"/>
        </w:rPr>
        <w:t>Dersom bruddet har skjedd hos underentreprenør, kan Byggherren kreve at Entreprenøren skifter ut underentreprenøren for Entreprenørens regning og risiko.</w:t>
      </w:r>
      <w:r w:rsidRPr="00D62017">
        <w:rPr>
          <w:i/>
          <w:iCs/>
          <w:lang w:eastAsia="nb-NO"/>
        </w:rPr>
        <w:t> </w:t>
      </w:r>
    </w:p>
    <w:p w14:paraId="7586B53B" w14:textId="1B22EC4A" w:rsidR="00D62017" w:rsidRPr="004618A7" w:rsidRDefault="00D62017" w:rsidP="004618A7">
      <w:pPr>
        <w:rPr>
          <w:rFonts w:ascii="Segoe UI" w:hAnsi="Segoe UI"/>
          <w:i/>
          <w:iCs/>
          <w:lang w:eastAsia="nb-NO"/>
        </w:rPr>
      </w:pPr>
      <w:r w:rsidRPr="00D62017">
        <w:rPr>
          <w:lang w:eastAsia="nb-NO"/>
        </w:rPr>
        <w:t>Alle avtaler Entreprenøren inngår for utføring av arbeid under denne kontrakten skal inneholde tilsvarende bestemmelser.</w:t>
      </w:r>
      <w:r w:rsidRPr="00D62017">
        <w:rPr>
          <w:i/>
          <w:iCs/>
          <w:lang w:eastAsia="nb-NO"/>
        </w:rPr>
        <w:t> </w:t>
      </w:r>
      <w:r w:rsidRPr="00D62017">
        <w:rPr>
          <w:rFonts w:ascii="Oslo Sans Office" w:eastAsia="Times New Roman" w:hAnsi="Oslo Sans Office" w:cs="Segoe UI"/>
          <w:i/>
          <w:iCs/>
          <w:szCs w:val="20"/>
          <w:lang w:eastAsia="nb-NO"/>
        </w:rPr>
        <w:t> </w:t>
      </w:r>
    </w:p>
    <w:p w14:paraId="4BE38108" w14:textId="77777777" w:rsidR="00D62017" w:rsidRPr="00D62017" w:rsidRDefault="00D62017" w:rsidP="00945A1C">
      <w:pPr>
        <w:pStyle w:val="Overskrift2"/>
        <w:rPr>
          <w:rFonts w:eastAsia="Times New Roman"/>
          <w:lang w:eastAsia="nb-NO"/>
        </w:rPr>
      </w:pPr>
      <w:bookmarkStart w:id="76" w:name="_Toc733074092"/>
      <w:bookmarkStart w:id="77" w:name="_Toc231204761"/>
      <w:r w:rsidRPr="00D62017">
        <w:rPr>
          <w:rFonts w:eastAsia="Times New Roman"/>
          <w:lang w:eastAsia="nb-NO"/>
        </w:rPr>
        <w:t>Entreprenørens informasjonsplikt</w:t>
      </w:r>
      <w:bookmarkEnd w:id="76"/>
      <w:bookmarkEnd w:id="77"/>
      <w:r w:rsidRPr="00D62017">
        <w:rPr>
          <w:rFonts w:eastAsia="Times New Roman"/>
          <w:lang w:eastAsia="nb-NO"/>
        </w:rPr>
        <w:t> </w:t>
      </w:r>
    </w:p>
    <w:p w14:paraId="7DDDBB26" w14:textId="77777777" w:rsidR="004618A7" w:rsidRDefault="00D62017" w:rsidP="00872BB7">
      <w:pPr>
        <w:rPr>
          <w:rFonts w:ascii="Segoe UI" w:hAnsi="Segoe UI"/>
          <w:i/>
          <w:iCs/>
          <w:lang w:eastAsia="nb-NO"/>
        </w:rPr>
      </w:pPr>
      <w:r w:rsidRPr="00D62017">
        <w:rPr>
          <w:lang w:eastAsia="nb-NO"/>
        </w:rPr>
        <w:t>Entreprenøren skal før medvirkende arbeider kan starte sitt kontraktsarbeid, gi arbeiderene informasjon om de seriøsitetsbestemmelsene som gjelder for denne kontrakten og arbeiderens rettigheter i henhold til norsk arbeidsmiljølovgivning.</w:t>
      </w:r>
      <w:r w:rsidRPr="00D62017">
        <w:rPr>
          <w:i/>
          <w:iCs/>
          <w:lang w:eastAsia="nb-NO"/>
        </w:rPr>
        <w:t> </w:t>
      </w:r>
    </w:p>
    <w:p w14:paraId="682C6089" w14:textId="77777777" w:rsidR="004618A7" w:rsidRDefault="00D62017" w:rsidP="00872BB7">
      <w:pPr>
        <w:rPr>
          <w:i/>
          <w:iCs/>
          <w:lang w:eastAsia="nb-NO"/>
        </w:rPr>
      </w:pPr>
      <w:r w:rsidRPr="00D62017">
        <w:rPr>
          <w:lang w:eastAsia="nb-NO"/>
        </w:rPr>
        <w:t>Entreprenøren skal sikre at kommunens informasjonsmateriell er synlig på bygge-, anleggs–, renholds- eller arbeidslokasjonen. </w:t>
      </w:r>
    </w:p>
    <w:p w14:paraId="45D08FEA" w14:textId="1BEF9BA9" w:rsidR="00D62017" w:rsidRPr="004618A7" w:rsidRDefault="00D62017" w:rsidP="004618A7">
      <w:pPr>
        <w:rPr>
          <w:rFonts w:ascii="Segoe UI" w:hAnsi="Segoe UI"/>
          <w:i/>
          <w:iCs/>
          <w:lang w:eastAsia="nb-NO"/>
        </w:rPr>
      </w:pPr>
      <w:r w:rsidRPr="00D62017">
        <w:rPr>
          <w:lang w:eastAsia="nb-NO"/>
        </w:rPr>
        <w:t>Entreprenøren skal på forespørsel dokumentere at kravet etter første ledd er oppfylt.</w:t>
      </w:r>
      <w:r w:rsidRPr="00D62017">
        <w:rPr>
          <w:i/>
          <w:iCs/>
          <w:lang w:eastAsia="nb-NO"/>
        </w:rPr>
        <w:t> </w:t>
      </w:r>
      <w:r w:rsidRPr="00D62017">
        <w:rPr>
          <w:rFonts w:ascii="Oslo Sans Office" w:eastAsia="Times New Roman" w:hAnsi="Oslo Sans Office" w:cs="Segoe UI"/>
          <w:i/>
          <w:iCs/>
          <w:szCs w:val="20"/>
          <w:lang w:eastAsia="nb-NO"/>
        </w:rPr>
        <w:t> </w:t>
      </w:r>
    </w:p>
    <w:p w14:paraId="6D2DE7BC" w14:textId="77777777" w:rsidR="00D62017" w:rsidRPr="00D62017" w:rsidRDefault="00D62017" w:rsidP="00945A1C">
      <w:pPr>
        <w:pStyle w:val="Overskrift2"/>
        <w:rPr>
          <w:rFonts w:eastAsia="Times New Roman"/>
          <w:lang w:eastAsia="nb-NO"/>
        </w:rPr>
      </w:pPr>
      <w:bookmarkStart w:id="78" w:name="_Toc1729659018"/>
      <w:bookmarkStart w:id="79" w:name="_Toc231204762"/>
      <w:r w:rsidRPr="00D62017">
        <w:rPr>
          <w:rFonts w:eastAsia="Times New Roman"/>
          <w:lang w:eastAsia="nb-NO"/>
        </w:rPr>
        <w:t>Krav om forhåndsgodkjenning av underentreprenører og kontraktsmedhjelpere</w:t>
      </w:r>
      <w:bookmarkEnd w:id="78"/>
      <w:bookmarkEnd w:id="79"/>
      <w:r w:rsidRPr="00D62017">
        <w:rPr>
          <w:rFonts w:eastAsia="Times New Roman"/>
          <w:lang w:eastAsia="nb-NO"/>
        </w:rPr>
        <w:t> </w:t>
      </w:r>
    </w:p>
    <w:p w14:paraId="06055E3B" w14:textId="77777777" w:rsidR="004618A7" w:rsidRDefault="00D62017" w:rsidP="00872BB7">
      <w:pPr>
        <w:rPr>
          <w:rFonts w:ascii="Segoe UI" w:hAnsi="Segoe UI"/>
          <w:i/>
          <w:iCs/>
          <w:lang w:eastAsia="nb-NO"/>
        </w:rPr>
      </w:pPr>
      <w:r w:rsidRPr="00D62017">
        <w:rPr>
          <w:lang w:eastAsia="nb-NO"/>
        </w:rPr>
        <w:t>Alle underentreprenører, herunder bemanningsforetak, skal skriftlig forhåndsgodkjennes av Byggherren før under Entreprenøren kan starte arbeidet. Byggherren skal vurdere forespørselen om godkjenning innen rimelig tid, og kan bare nekte godkjenning dersom det foreligger saklig grunn. Byggherrens godkjenning endrer ikke Entreprenørens forpliktelser overfor Byggherren.</w:t>
      </w:r>
      <w:r w:rsidRPr="00D62017">
        <w:rPr>
          <w:i/>
          <w:iCs/>
          <w:lang w:eastAsia="nb-NO"/>
        </w:rPr>
        <w:t> </w:t>
      </w:r>
    </w:p>
    <w:p w14:paraId="12D3851B" w14:textId="77777777" w:rsidR="004618A7" w:rsidRDefault="00D62017" w:rsidP="00872BB7">
      <w:pPr>
        <w:rPr>
          <w:rFonts w:ascii="Segoe UI" w:hAnsi="Segoe UI"/>
          <w:i/>
          <w:iCs/>
          <w:lang w:eastAsia="nb-NO"/>
        </w:rPr>
      </w:pPr>
      <w:r w:rsidRPr="00D62017">
        <w:rPr>
          <w:lang w:eastAsia="nb-NO"/>
        </w:rPr>
        <w:lastRenderedPageBreak/>
        <w:t>I forbindelse med godkjenning av en underentreprenør skal Entreprenøren ha innhentet skatteattest for underentreprenøren.</w:t>
      </w:r>
      <w:r w:rsidRPr="00D62017">
        <w:rPr>
          <w:i/>
          <w:iCs/>
          <w:lang w:eastAsia="nb-NO"/>
        </w:rPr>
        <w:t> </w:t>
      </w:r>
    </w:p>
    <w:p w14:paraId="5E9D2B46" w14:textId="77777777" w:rsidR="004618A7" w:rsidRDefault="00D62017" w:rsidP="00872BB7">
      <w:pPr>
        <w:rPr>
          <w:rFonts w:ascii="Segoe UI" w:hAnsi="Segoe UI"/>
          <w:i/>
          <w:iCs/>
          <w:lang w:eastAsia="nb-NO"/>
        </w:rPr>
      </w:pPr>
      <w:r w:rsidRPr="00D62017">
        <w:rPr>
          <w:lang w:eastAsia="nb-NO"/>
        </w:rPr>
        <w:t>Entreprenøren skal til enhver tid kunne dokumentere at underentreprenøren oppfyller kontraktens bestemmelser.</w:t>
      </w:r>
      <w:r w:rsidRPr="00D62017">
        <w:rPr>
          <w:i/>
          <w:iCs/>
          <w:lang w:eastAsia="nb-NO"/>
        </w:rPr>
        <w:t> </w:t>
      </w:r>
    </w:p>
    <w:p w14:paraId="40B66957" w14:textId="77777777" w:rsidR="004618A7" w:rsidRDefault="00D62017" w:rsidP="00872BB7">
      <w:pPr>
        <w:rPr>
          <w:rFonts w:ascii="Segoe UI" w:hAnsi="Segoe UI"/>
          <w:i/>
          <w:iCs/>
          <w:lang w:eastAsia="nb-NO"/>
        </w:rPr>
      </w:pPr>
      <w:r w:rsidRPr="00D62017">
        <w:rPr>
          <w:lang w:eastAsia="nb-NO"/>
        </w:rPr>
        <w:t>Entreprenøren skal for egen regning og risiko bortvise underentreprenører som ikke er forhåndsgodkjent av Byggherren. </w:t>
      </w:r>
      <w:r w:rsidRPr="00D62017">
        <w:rPr>
          <w:i/>
          <w:iCs/>
          <w:lang w:eastAsia="nb-NO"/>
        </w:rPr>
        <w:t> </w:t>
      </w:r>
    </w:p>
    <w:p w14:paraId="3B0C3AC7" w14:textId="77777777" w:rsidR="004618A7" w:rsidRDefault="00D62017" w:rsidP="00872BB7">
      <w:pPr>
        <w:rPr>
          <w:rFonts w:ascii="Segoe UI" w:hAnsi="Segoe UI"/>
          <w:i/>
          <w:iCs/>
          <w:lang w:eastAsia="nb-NO"/>
        </w:rPr>
      </w:pPr>
      <w:r w:rsidRPr="00D62017">
        <w:rPr>
          <w:lang w:eastAsia="nb-NO"/>
        </w:rPr>
        <w:t>Ved brudd på denne bestemmelsen har Byggherren rett til å ilegge et forholdsmessig gebyr og/eller forholdsmessig avkorte vederlaget til Entreprenøren med et beløp på inntil 1 prosent av kontraktssummen. Beløpet skal uansett ikke være mindre enn kr 3 000 per brudd. I vurderingen av hva som er forholdsmessig, skal det særlig legges vekt på bruddets alvorlighetsgrad, omfang, varighet og betydning for Byggherren.</w:t>
      </w:r>
      <w:r w:rsidRPr="00D62017">
        <w:rPr>
          <w:i/>
          <w:iCs/>
          <w:lang w:eastAsia="nb-NO"/>
        </w:rPr>
        <w:t> </w:t>
      </w:r>
    </w:p>
    <w:p w14:paraId="09AA3F8C" w14:textId="77777777" w:rsidR="004618A7" w:rsidRDefault="00D62017" w:rsidP="00872BB7">
      <w:pPr>
        <w:rPr>
          <w:rFonts w:ascii="Segoe UI" w:hAnsi="Segoe UI"/>
          <w:i/>
          <w:iCs/>
          <w:lang w:eastAsia="nb-NO"/>
        </w:rPr>
      </w:pPr>
      <w:r w:rsidRPr="00D62017">
        <w:rPr>
          <w:lang w:eastAsia="nb-NO"/>
        </w:rPr>
        <w:t>Ved vesentlig mislighold kan Byggherren med rimelig varsel, stanse arbeidene for Entreprenørens regning og risiko, eller heve kontrakten. </w:t>
      </w:r>
      <w:r w:rsidRPr="00D62017">
        <w:rPr>
          <w:i/>
          <w:iCs/>
          <w:lang w:eastAsia="nb-NO"/>
        </w:rPr>
        <w:t> </w:t>
      </w:r>
    </w:p>
    <w:p w14:paraId="346F8B78" w14:textId="77004C97" w:rsidR="00D62017" w:rsidRPr="004618A7" w:rsidRDefault="00D62017" w:rsidP="004618A7">
      <w:pPr>
        <w:rPr>
          <w:rFonts w:ascii="Segoe UI" w:hAnsi="Segoe UI"/>
          <w:i/>
          <w:iCs/>
          <w:lang w:eastAsia="nb-NO"/>
        </w:rPr>
      </w:pPr>
      <w:r w:rsidRPr="00D62017">
        <w:rPr>
          <w:lang w:eastAsia="nb-NO"/>
        </w:rPr>
        <w:t>Dersom Byggherren hever kontrakten med Entreprenøren, kan Byggherren kreve å få tiltransportert Entreprenørens kontrakter med underentreprenører.</w:t>
      </w:r>
      <w:r w:rsidRPr="00D62017">
        <w:rPr>
          <w:i/>
          <w:iCs/>
          <w:lang w:eastAsia="nb-NO"/>
        </w:rPr>
        <w:t> </w:t>
      </w:r>
      <w:r w:rsidRPr="00D62017">
        <w:rPr>
          <w:rFonts w:ascii="Oslo Sans Office" w:eastAsia="Times New Roman" w:hAnsi="Oslo Sans Office" w:cs="Segoe UI"/>
          <w:i/>
          <w:iCs/>
          <w:szCs w:val="20"/>
          <w:lang w:eastAsia="nb-NO"/>
        </w:rPr>
        <w:t> </w:t>
      </w:r>
    </w:p>
    <w:p w14:paraId="3646399C" w14:textId="77777777" w:rsidR="00D62017" w:rsidRPr="00D62017" w:rsidRDefault="00D62017" w:rsidP="00945A1C">
      <w:pPr>
        <w:pStyle w:val="Overskrift2"/>
        <w:rPr>
          <w:rFonts w:eastAsia="Times New Roman"/>
          <w:lang w:eastAsia="nb-NO"/>
        </w:rPr>
      </w:pPr>
      <w:bookmarkStart w:id="80" w:name="_Toc47453127"/>
      <w:bookmarkStart w:id="81" w:name="_Toc231204763"/>
      <w:r w:rsidRPr="00D62017">
        <w:rPr>
          <w:rFonts w:eastAsia="Times New Roman"/>
          <w:lang w:eastAsia="nb-NO"/>
        </w:rPr>
        <w:t>Krav til internkontroll og sikkerhet, helse og arbeidsmiljø (SHA) (NS 8406 pkt. 13.1)</w:t>
      </w:r>
      <w:bookmarkEnd w:id="80"/>
      <w:bookmarkEnd w:id="81"/>
      <w:r w:rsidRPr="00D62017">
        <w:rPr>
          <w:rFonts w:eastAsia="Times New Roman"/>
          <w:lang w:eastAsia="nb-NO"/>
        </w:rPr>
        <w:t xml:space="preserve">  </w:t>
      </w:r>
    </w:p>
    <w:p w14:paraId="7D57E33D" w14:textId="77777777" w:rsidR="004618A7" w:rsidRDefault="00D62017" w:rsidP="00872BB7">
      <w:pPr>
        <w:rPr>
          <w:rFonts w:ascii="Segoe UI" w:hAnsi="Segoe UI"/>
          <w:i/>
          <w:iCs/>
          <w:lang w:eastAsia="nb-NO"/>
        </w:rPr>
      </w:pPr>
      <w:r w:rsidRPr="00D62017">
        <w:rPr>
          <w:lang w:eastAsia="nb-NO"/>
        </w:rPr>
        <w:t>Entreprenøren skal ved utførelsen av kontraktarbeidet følge den til enhver tid gjeldende arbeidsmiljø- og internkontrollovgivning. </w:t>
      </w:r>
      <w:r w:rsidRPr="00D62017">
        <w:rPr>
          <w:i/>
          <w:iCs/>
          <w:lang w:eastAsia="nb-NO"/>
        </w:rPr>
        <w:t> </w:t>
      </w:r>
    </w:p>
    <w:p w14:paraId="5C8FED31" w14:textId="77777777" w:rsidR="004618A7" w:rsidRDefault="00D62017" w:rsidP="00872BB7">
      <w:pPr>
        <w:rPr>
          <w:rFonts w:ascii="Segoe UI" w:hAnsi="Segoe UI"/>
          <w:i/>
          <w:iCs/>
          <w:lang w:eastAsia="nb-NO"/>
        </w:rPr>
      </w:pPr>
      <w:r w:rsidRPr="00D62017">
        <w:rPr>
          <w:lang w:eastAsia="nb-NO"/>
        </w:rPr>
        <w:t>For bygge- og anleggsarbeider skal relevante deler av Byggherrens SHA-plan innarbeides og følges opp gjennom Entreprenørens internkontroll. Innarbeidingen skal skje slik at SHA-planens bestemmelser kan identifiseres. </w:t>
      </w:r>
      <w:r w:rsidRPr="00D62017">
        <w:rPr>
          <w:i/>
          <w:iCs/>
          <w:lang w:eastAsia="nb-NO"/>
        </w:rPr>
        <w:t> </w:t>
      </w:r>
    </w:p>
    <w:p w14:paraId="60F288F3" w14:textId="77777777" w:rsidR="004618A7" w:rsidRDefault="00D62017" w:rsidP="00872BB7">
      <w:pPr>
        <w:rPr>
          <w:rFonts w:ascii="Segoe UI" w:hAnsi="Segoe UI"/>
          <w:i/>
          <w:iCs/>
          <w:lang w:eastAsia="nb-NO"/>
        </w:rPr>
      </w:pPr>
      <w:r w:rsidRPr="00D62017">
        <w:rPr>
          <w:lang w:eastAsia="nb-NO"/>
        </w:rPr>
        <w:t>Entreprenøren skal sørge for at arbeiderne kan kommunisere på en slik måte at mangelfull kommunikasjon ikke utgjør en sikkerhetsrisiko. </w:t>
      </w:r>
      <w:r w:rsidRPr="00D62017">
        <w:rPr>
          <w:i/>
          <w:iCs/>
          <w:lang w:eastAsia="nb-NO"/>
        </w:rPr>
        <w:t> </w:t>
      </w:r>
    </w:p>
    <w:p w14:paraId="0FF93C11" w14:textId="77777777" w:rsidR="004618A7" w:rsidRDefault="00D62017" w:rsidP="00872BB7">
      <w:pPr>
        <w:rPr>
          <w:rFonts w:ascii="Segoe UI" w:hAnsi="Segoe UI"/>
          <w:i/>
          <w:iCs/>
          <w:lang w:eastAsia="nb-NO"/>
        </w:rPr>
      </w:pPr>
      <w:r w:rsidRPr="00D62017">
        <w:rPr>
          <w:lang w:eastAsia="nb-NO"/>
        </w:rPr>
        <w:t>Med mindre annet er avtalt, skal alle Entreprenørens nøkkelpersoner i prosjektet forstå og kunne gjøre seg godt forstått på norsk.</w:t>
      </w:r>
      <w:r w:rsidRPr="00D62017">
        <w:rPr>
          <w:i/>
          <w:iCs/>
          <w:lang w:eastAsia="nb-NO"/>
        </w:rPr>
        <w:t> </w:t>
      </w:r>
    </w:p>
    <w:p w14:paraId="7D30135B" w14:textId="77777777" w:rsidR="004618A7" w:rsidRDefault="00D62017" w:rsidP="00872BB7">
      <w:pPr>
        <w:rPr>
          <w:rFonts w:ascii="Segoe UI" w:hAnsi="Segoe UI"/>
          <w:i/>
          <w:iCs/>
          <w:lang w:eastAsia="nb-NO"/>
        </w:rPr>
      </w:pPr>
      <w:r w:rsidRPr="00D62017">
        <w:rPr>
          <w:lang w:eastAsia="nb-NO"/>
        </w:rPr>
        <w:t>Minst én av det utførende personell på ethvert arbeidslag skal kunne forstå og gjøre seg forstått på norsk eller engelsk. Vedkommende skal i tillegg forstå og gjøre seg forstått på et språk alle de andre på arbeidslaget forstår og kan gjøre seg forstått på.</w:t>
      </w:r>
      <w:r w:rsidRPr="00D62017">
        <w:rPr>
          <w:i/>
          <w:iCs/>
          <w:lang w:eastAsia="nb-NO"/>
        </w:rPr>
        <w:t> </w:t>
      </w:r>
    </w:p>
    <w:p w14:paraId="591971B9" w14:textId="77777777" w:rsidR="004618A7" w:rsidRDefault="00D62017" w:rsidP="00872BB7">
      <w:pPr>
        <w:rPr>
          <w:rFonts w:ascii="Segoe UI" w:hAnsi="Segoe UI"/>
          <w:i/>
          <w:iCs/>
          <w:lang w:eastAsia="nb-NO"/>
        </w:rPr>
      </w:pPr>
      <w:r w:rsidRPr="00D62017">
        <w:rPr>
          <w:lang w:eastAsia="nb-NO"/>
        </w:rPr>
        <w:lastRenderedPageBreak/>
        <w:t>Ved alvorlige brudd på bestemmelsen har Byggherren rett til å stanse arbeidene for Entreprenørens regning og risiko i den utstrekning Byggherren anser det nødvendig på grunn av fare for liv og helse. Entreprenørens forsinkelse som følge av stansing gir Byggherren rett på dagmulkt etter kontraktens bestemmelser om forsinket levering. </w:t>
      </w:r>
      <w:r w:rsidRPr="00D62017">
        <w:rPr>
          <w:i/>
          <w:iCs/>
          <w:lang w:eastAsia="nb-NO"/>
        </w:rPr>
        <w:t> </w:t>
      </w:r>
    </w:p>
    <w:p w14:paraId="48A81561" w14:textId="77777777" w:rsidR="004618A7" w:rsidRDefault="00D62017" w:rsidP="00872BB7">
      <w:pPr>
        <w:rPr>
          <w:rFonts w:ascii="Segoe UI" w:hAnsi="Segoe UI"/>
          <w:i/>
          <w:iCs/>
          <w:lang w:eastAsia="nb-NO"/>
        </w:rPr>
      </w:pPr>
      <w:r w:rsidRPr="00D62017">
        <w:rPr>
          <w:lang w:eastAsia="nb-NO"/>
        </w:rPr>
        <w:t>For mindre alvorlige brudd, der det ikke er fare for liv og helse og stansing ikke anses nødvendig, kan Oppdragiver ilegge et gebyr på kr 1 500 per hverdag til forholdet er rettet.</w:t>
      </w:r>
      <w:r w:rsidRPr="00D62017">
        <w:rPr>
          <w:i/>
          <w:iCs/>
          <w:lang w:eastAsia="nb-NO"/>
        </w:rPr>
        <w:t> </w:t>
      </w:r>
    </w:p>
    <w:p w14:paraId="5BCE793E" w14:textId="77777777" w:rsidR="004618A7" w:rsidRDefault="00D62017" w:rsidP="00872BB7">
      <w:pPr>
        <w:rPr>
          <w:rFonts w:ascii="Segoe UI" w:hAnsi="Segoe UI"/>
          <w:i/>
          <w:iCs/>
          <w:lang w:eastAsia="nb-NO"/>
        </w:rPr>
      </w:pPr>
      <w:r w:rsidRPr="00D62017">
        <w:rPr>
          <w:lang w:eastAsia="nb-NO"/>
        </w:rPr>
        <w:t>Ved vesentlig mislighold kan Byggherren heve avtalen, selv om Entreprenøren retter forholdene. </w:t>
      </w:r>
      <w:r w:rsidRPr="00D62017">
        <w:rPr>
          <w:i/>
          <w:iCs/>
          <w:lang w:eastAsia="nb-NO"/>
        </w:rPr>
        <w:t> </w:t>
      </w:r>
    </w:p>
    <w:p w14:paraId="242F3696" w14:textId="77777777" w:rsidR="004618A7" w:rsidRDefault="00D62017" w:rsidP="00872BB7">
      <w:pPr>
        <w:rPr>
          <w:rFonts w:ascii="Segoe UI" w:hAnsi="Segoe UI"/>
          <w:i/>
          <w:iCs/>
          <w:lang w:eastAsia="nb-NO"/>
        </w:rPr>
      </w:pPr>
      <w:r w:rsidRPr="00D62017">
        <w:rPr>
          <w:lang w:eastAsia="nb-NO"/>
        </w:rPr>
        <w:t>Ved vesentlig brudd på bestemmelsen hos underentreprenør, kan Byggherren kreve at Entreprenøren skifter ut underentreprenør. Utskiftingen skal skje uten kostnad for Byggherren. Byggherren kan heve avtalen med Entreprenøren dersom underentreprenørsom har begått det aktuelle bruddet ikke blir skiftet ut innen en frist satt av Byggherren.</w:t>
      </w:r>
      <w:r w:rsidRPr="00D62017">
        <w:rPr>
          <w:i/>
          <w:iCs/>
          <w:lang w:eastAsia="nb-NO"/>
        </w:rPr>
        <w:t> </w:t>
      </w:r>
    </w:p>
    <w:p w14:paraId="4597DEB6" w14:textId="5FC5BAB5" w:rsidR="00D62017" w:rsidRPr="004618A7" w:rsidRDefault="00D62017" w:rsidP="004618A7">
      <w:pPr>
        <w:rPr>
          <w:rFonts w:ascii="Segoe UI" w:hAnsi="Segoe UI"/>
          <w:i/>
          <w:iCs/>
          <w:lang w:eastAsia="nb-NO"/>
        </w:rPr>
      </w:pPr>
      <w:r w:rsidRPr="00D62017">
        <w:rPr>
          <w:lang w:eastAsia="nb-NO"/>
        </w:rPr>
        <w:t>Alle avtaler Entreprenøren inngår om utførelse av arbeid under denne kontrakten skal inneholde tilsvarende krav.</w:t>
      </w:r>
      <w:r w:rsidRPr="00D62017">
        <w:rPr>
          <w:i/>
          <w:iCs/>
          <w:lang w:eastAsia="nb-NO"/>
        </w:rPr>
        <w:t> </w:t>
      </w:r>
    </w:p>
    <w:p w14:paraId="6E47C5E1" w14:textId="77777777" w:rsidR="00D62017" w:rsidRPr="00D62017" w:rsidRDefault="00D62017" w:rsidP="00945A1C">
      <w:pPr>
        <w:pStyle w:val="Overskrift2"/>
        <w:rPr>
          <w:rFonts w:eastAsia="Times New Roman"/>
          <w:lang w:eastAsia="nb-NO"/>
        </w:rPr>
      </w:pPr>
      <w:bookmarkStart w:id="82" w:name="_Toc91441160"/>
      <w:bookmarkStart w:id="83" w:name="_Toc231204764"/>
      <w:r w:rsidRPr="00D62017">
        <w:rPr>
          <w:rFonts w:eastAsia="Times New Roman"/>
          <w:lang w:eastAsia="nb-NO"/>
        </w:rPr>
        <w:t>Krav om forhåndsregistrering av mannskapslister og føring av oversiktslister</w:t>
      </w:r>
      <w:bookmarkEnd w:id="82"/>
      <w:bookmarkEnd w:id="83"/>
      <w:r w:rsidRPr="00D62017">
        <w:rPr>
          <w:rFonts w:eastAsia="Times New Roman"/>
          <w:lang w:eastAsia="nb-NO"/>
        </w:rPr>
        <w:t> </w:t>
      </w:r>
    </w:p>
    <w:p w14:paraId="4A466A1E" w14:textId="77777777" w:rsidR="004618A7" w:rsidRDefault="00D62017" w:rsidP="00872BB7">
      <w:pPr>
        <w:rPr>
          <w:rFonts w:ascii="Segoe UI" w:hAnsi="Segoe UI"/>
          <w:i/>
          <w:iCs/>
          <w:lang w:eastAsia="nb-NO"/>
        </w:rPr>
      </w:pPr>
      <w:r w:rsidRPr="00D62017">
        <w:rPr>
          <w:lang w:eastAsia="nb-NO"/>
        </w:rPr>
        <w:t>Entreprenøren skal, før oppstart av arbeidet, registrere hvilke personer som skal utføre arbeid på bygge, anleggs-, renholds- eller annen arbeidslokasjon (mannskapsliste). Registreringen skal skje i HMSREG i oppdrag hvor HMSREG benyttes. Ved endringer i mannskap/bemanning, skal Entreprenøren uten ugrunnet opphold gi Byggherren en oppdatert mannskapsliste. </w:t>
      </w:r>
      <w:r w:rsidRPr="00D62017">
        <w:rPr>
          <w:i/>
          <w:iCs/>
          <w:lang w:eastAsia="nb-NO"/>
        </w:rPr>
        <w:t> </w:t>
      </w:r>
    </w:p>
    <w:p w14:paraId="5FE73FB3" w14:textId="77777777" w:rsidR="004618A7" w:rsidRDefault="00D62017" w:rsidP="00872BB7">
      <w:pPr>
        <w:rPr>
          <w:rFonts w:ascii="Segoe UI" w:hAnsi="Segoe UI"/>
          <w:i/>
          <w:iCs/>
          <w:lang w:eastAsia="nb-NO"/>
        </w:rPr>
      </w:pPr>
      <w:r w:rsidRPr="00D62017">
        <w:rPr>
          <w:lang w:eastAsia="nb-NO"/>
        </w:rPr>
        <w:t>Entreprenøren plikter på vegne av Byggherren daglig å føre og kontrollere oversiktslistene over alle som utfører arbeid på bygge, anleggs-, renholds- eller annen arbeidslokasjon med det innhold som følger av i byggherreforskriften. Byggherren skal til enhver tid ha rett til innsyn i oversiktslistene.</w:t>
      </w:r>
      <w:r w:rsidRPr="00D62017">
        <w:rPr>
          <w:i/>
          <w:iCs/>
          <w:lang w:eastAsia="nb-NO"/>
        </w:rPr>
        <w:t> </w:t>
      </w:r>
    </w:p>
    <w:p w14:paraId="61818462" w14:textId="77FF22A8" w:rsidR="00D62017" w:rsidRPr="004618A7" w:rsidRDefault="00D62017" w:rsidP="004618A7">
      <w:pPr>
        <w:rPr>
          <w:rFonts w:ascii="Segoe UI" w:hAnsi="Segoe UI"/>
          <w:i/>
          <w:iCs/>
          <w:lang w:eastAsia="nb-NO"/>
        </w:rPr>
      </w:pPr>
      <w:r w:rsidRPr="00D62017">
        <w:rPr>
          <w:lang w:eastAsia="nb-NO"/>
        </w:rPr>
        <w:t>Ved brudd på denne bestemmelsen har Byggherren rett til å ilegge et forholdsmessig gebyr og/eller forholdsmessig avkorte vederlaget til Entreprenøren med et beløp på inntil 1 prosent av kontraktssummen. Beløpet skal uansett ikke være mindre enn kr 1 500 per brudd. I vurderingen av hva som er forholdsmessig, skal det særlig legges vekt på bruddets alvorlighetsgrad, omfang, varighet og betydning for Byggherren.</w:t>
      </w:r>
      <w:r w:rsidRPr="00D62017">
        <w:rPr>
          <w:i/>
          <w:iCs/>
          <w:lang w:eastAsia="nb-NO"/>
        </w:rPr>
        <w:t> </w:t>
      </w:r>
    </w:p>
    <w:p w14:paraId="40C09B7D" w14:textId="77777777" w:rsidR="00D62017" w:rsidRPr="00D62017" w:rsidRDefault="00D62017" w:rsidP="00945A1C">
      <w:pPr>
        <w:pStyle w:val="Overskrift2"/>
        <w:rPr>
          <w:rFonts w:eastAsia="Times New Roman"/>
          <w:lang w:eastAsia="nb-NO"/>
        </w:rPr>
      </w:pPr>
      <w:bookmarkStart w:id="84" w:name="_Toc391703558"/>
      <w:bookmarkStart w:id="85" w:name="_Toc231204765"/>
      <w:r w:rsidRPr="00D62017">
        <w:rPr>
          <w:rFonts w:eastAsia="Times New Roman"/>
          <w:lang w:eastAsia="nb-NO"/>
        </w:rPr>
        <w:t>Krav om inn- og utregistrering med gyldig HMS-kort fra første dag</w:t>
      </w:r>
      <w:bookmarkEnd w:id="84"/>
      <w:bookmarkEnd w:id="85"/>
      <w:r w:rsidRPr="00D62017">
        <w:rPr>
          <w:rFonts w:eastAsia="Times New Roman"/>
          <w:lang w:eastAsia="nb-NO"/>
        </w:rPr>
        <w:t> </w:t>
      </w:r>
    </w:p>
    <w:p w14:paraId="02E21248" w14:textId="77777777" w:rsidR="004618A7" w:rsidRDefault="00D62017" w:rsidP="00872BB7">
      <w:pPr>
        <w:rPr>
          <w:rFonts w:ascii="Segoe UI" w:hAnsi="Segoe UI"/>
          <w:i/>
          <w:iCs/>
          <w:lang w:eastAsia="nb-NO"/>
        </w:rPr>
      </w:pPr>
      <w:r w:rsidRPr="00D62017">
        <w:rPr>
          <w:lang w:eastAsia="nb-NO"/>
        </w:rPr>
        <w:t>Alle som medvirker til oppfyllelsen av denne kontrakten skal fra første dag bære synlig og gyldig HMS-kort, utstedt av Arbeidstilsynet.</w:t>
      </w:r>
      <w:r w:rsidRPr="00D62017">
        <w:rPr>
          <w:i/>
          <w:iCs/>
          <w:lang w:eastAsia="nb-NO"/>
        </w:rPr>
        <w:t> </w:t>
      </w:r>
    </w:p>
    <w:p w14:paraId="3AEEDD51" w14:textId="77777777" w:rsidR="004618A7" w:rsidRDefault="00D62017" w:rsidP="00872BB7">
      <w:pPr>
        <w:rPr>
          <w:rFonts w:ascii="Segoe UI" w:hAnsi="Segoe UI"/>
          <w:i/>
          <w:iCs/>
          <w:lang w:eastAsia="nb-NO"/>
        </w:rPr>
      </w:pPr>
      <w:r w:rsidRPr="00D62017">
        <w:rPr>
          <w:lang w:eastAsia="nb-NO"/>
        </w:rPr>
        <w:lastRenderedPageBreak/>
        <w:t>Bekreftelse med QR-kode på at HMS-kort er innvilget fra Arbeidstilsynet aksepteres frem til HMS-kort mottas. Søknadsskjema o.l. aksepteres ikke som HMS-kort.</w:t>
      </w:r>
      <w:r w:rsidRPr="00D62017">
        <w:rPr>
          <w:i/>
          <w:iCs/>
          <w:lang w:eastAsia="nb-NO"/>
        </w:rPr>
        <w:t> </w:t>
      </w:r>
    </w:p>
    <w:p w14:paraId="50DB857A" w14:textId="77777777" w:rsidR="004618A7" w:rsidRDefault="00D62017" w:rsidP="004618A7">
      <w:pPr>
        <w:spacing w:after="0"/>
        <w:rPr>
          <w:rFonts w:ascii="Segoe UI" w:hAnsi="Segoe UI"/>
          <w:i/>
          <w:iCs/>
          <w:lang w:eastAsia="nb-NO"/>
        </w:rPr>
      </w:pPr>
      <w:r w:rsidRPr="00D62017">
        <w:rPr>
          <w:lang w:eastAsia="nb-NO"/>
        </w:rPr>
        <w:t>Bekreftelse fra opplæringsinstitusjon, NAV eller kommune, med navn, fødselsdato og organisasjonsnummer for virksomheten der arbeideren er utplassert og tidsperioden for utplasseringen, vil også kunne aksepteres som gyldig alternativ til HMS-kort. Dette gjelder blant annet for: </w:t>
      </w:r>
      <w:r w:rsidRPr="00D62017">
        <w:rPr>
          <w:i/>
          <w:iCs/>
          <w:lang w:eastAsia="nb-NO"/>
        </w:rPr>
        <w:t> </w:t>
      </w:r>
    </w:p>
    <w:p w14:paraId="67C11637" w14:textId="1ADDFA64" w:rsidR="00D62017" w:rsidRPr="004618A7" w:rsidRDefault="00D62017" w:rsidP="004618A7">
      <w:pPr>
        <w:pStyle w:val="Listeavsnitt"/>
        <w:numPr>
          <w:ilvl w:val="0"/>
          <w:numId w:val="40"/>
        </w:numPr>
        <w:rPr>
          <w:rFonts w:ascii="Segoe UI" w:hAnsi="Segoe UI"/>
          <w:i/>
          <w:iCs/>
          <w:lang w:eastAsia="nb-NO"/>
        </w:rPr>
      </w:pPr>
      <w:r w:rsidRPr="004618A7">
        <w:rPr>
          <w:rFonts w:eastAsia="Calibri"/>
          <w:szCs w:val="20"/>
        </w:rPr>
        <w:t>elever i grunnskole eller videregående opplæring som er utplassert i virksomhet i regi av skolen</w:t>
      </w:r>
    </w:p>
    <w:p w14:paraId="757E34D6" w14:textId="77777777" w:rsidR="00D62017" w:rsidRPr="004618A7" w:rsidRDefault="00D62017" w:rsidP="004618A7">
      <w:pPr>
        <w:pStyle w:val="Listeavsnitt"/>
        <w:numPr>
          <w:ilvl w:val="0"/>
          <w:numId w:val="40"/>
        </w:numPr>
        <w:rPr>
          <w:rFonts w:eastAsia="Calibri"/>
          <w:i/>
          <w:iCs/>
          <w:sz w:val="18"/>
          <w:szCs w:val="18"/>
        </w:rPr>
      </w:pPr>
      <w:r w:rsidRPr="004618A7">
        <w:rPr>
          <w:rFonts w:eastAsia="Calibri"/>
          <w:szCs w:val="20"/>
        </w:rPr>
        <w:t>personer på forskjellige utplasseringstiltak finansiert av NAV </w:t>
      </w:r>
      <w:r w:rsidRPr="004618A7">
        <w:rPr>
          <w:rFonts w:eastAsia="Calibri"/>
          <w:i/>
          <w:iCs/>
          <w:szCs w:val="20"/>
        </w:rPr>
        <w:t> </w:t>
      </w:r>
    </w:p>
    <w:p w14:paraId="05BDF56D" w14:textId="77777777" w:rsidR="00D62017" w:rsidRPr="004618A7" w:rsidRDefault="00D62017" w:rsidP="004618A7">
      <w:pPr>
        <w:pStyle w:val="Listeavsnitt"/>
        <w:numPr>
          <w:ilvl w:val="0"/>
          <w:numId w:val="40"/>
        </w:numPr>
        <w:rPr>
          <w:rFonts w:eastAsia="Calibri"/>
          <w:i/>
          <w:iCs/>
          <w:sz w:val="18"/>
          <w:szCs w:val="18"/>
        </w:rPr>
      </w:pPr>
      <w:r w:rsidRPr="004618A7">
        <w:rPr>
          <w:rFonts w:eastAsia="Calibri"/>
          <w:szCs w:val="20"/>
        </w:rPr>
        <w:t>flyktninger i arbeidstrening/praksis gjennom et introduksjonsprogram</w:t>
      </w:r>
      <w:r w:rsidRPr="004618A7">
        <w:rPr>
          <w:rFonts w:eastAsia="Calibri"/>
          <w:i/>
          <w:iCs/>
          <w:szCs w:val="20"/>
        </w:rPr>
        <w:t> </w:t>
      </w:r>
    </w:p>
    <w:p w14:paraId="0396D82F" w14:textId="77777777" w:rsidR="004618A7" w:rsidRDefault="00D62017" w:rsidP="00872BB7">
      <w:pPr>
        <w:rPr>
          <w:rFonts w:ascii="Segoe UI" w:hAnsi="Segoe UI"/>
          <w:i/>
          <w:iCs/>
          <w:lang w:eastAsia="nb-NO"/>
        </w:rPr>
      </w:pPr>
      <w:r w:rsidRPr="00D62017">
        <w:rPr>
          <w:lang w:eastAsia="nb-NO"/>
        </w:rPr>
        <w:t>Alle som medvirker til oppfyllelse av denne kontrakten skal benytte HMS-kort eller gyldig alternativ til dette til å registrere seg inn ved ankomst og ut når de forlater arbeidsstedet, enten på fastmontert registreringsløsning, dersom Byggherren krever det, ved bruk av en applikasjon eller lignende. Dette skal gjøres for Entreprenørens regning og risiko. </w:t>
      </w:r>
      <w:r w:rsidRPr="00D62017">
        <w:rPr>
          <w:i/>
          <w:iCs/>
          <w:lang w:eastAsia="nb-NO"/>
        </w:rPr>
        <w:t> </w:t>
      </w:r>
    </w:p>
    <w:p w14:paraId="1A15DC12" w14:textId="77777777" w:rsidR="004618A7" w:rsidRDefault="00D62017" w:rsidP="00872BB7">
      <w:pPr>
        <w:rPr>
          <w:rFonts w:ascii="Segoe UI" w:hAnsi="Segoe UI"/>
          <w:i/>
          <w:iCs/>
          <w:lang w:eastAsia="nb-NO"/>
        </w:rPr>
      </w:pPr>
      <w:r w:rsidRPr="00D62017">
        <w:rPr>
          <w:lang w:eastAsia="nb-NO"/>
        </w:rPr>
        <w:t>Entreprenøren skal om nødvendig etterregistrere arbeidere som har vært på lokasjonen uten å ha registrert seg i mannskapslisten.</w:t>
      </w:r>
      <w:r w:rsidRPr="00D62017">
        <w:rPr>
          <w:i/>
          <w:iCs/>
          <w:lang w:eastAsia="nb-NO"/>
        </w:rPr>
        <w:t> </w:t>
      </w:r>
    </w:p>
    <w:p w14:paraId="50995EA0" w14:textId="77777777" w:rsidR="004618A7" w:rsidRDefault="00D62017" w:rsidP="00872BB7">
      <w:pPr>
        <w:rPr>
          <w:rFonts w:ascii="Segoe UI" w:hAnsi="Segoe UI"/>
          <w:i/>
          <w:iCs/>
          <w:lang w:eastAsia="nb-NO"/>
        </w:rPr>
      </w:pPr>
      <w:r w:rsidRPr="00D62017">
        <w:rPr>
          <w:lang w:eastAsia="nb-NO"/>
        </w:rPr>
        <w:t>Entreprenøren skal, for egen regning og risiko, bortvise personer som ikke har gyldig HMS-kort (eller eventuell dokumentasjon på innvilget HMS-kort i form av digital QR-kode) eller gyldig alternativ dokumentasjon som nevnt i tredje ledd.</w:t>
      </w:r>
      <w:r w:rsidRPr="00D62017">
        <w:rPr>
          <w:i/>
          <w:iCs/>
          <w:lang w:eastAsia="nb-NO"/>
        </w:rPr>
        <w:t> </w:t>
      </w:r>
    </w:p>
    <w:p w14:paraId="17F3F1BB" w14:textId="77777777" w:rsidR="004618A7" w:rsidRDefault="00D62017" w:rsidP="00872BB7">
      <w:pPr>
        <w:rPr>
          <w:rFonts w:ascii="Segoe UI" w:hAnsi="Segoe UI"/>
          <w:i/>
          <w:iCs/>
          <w:lang w:eastAsia="nb-NO"/>
        </w:rPr>
      </w:pPr>
      <w:r w:rsidRPr="00D62017">
        <w:rPr>
          <w:lang w:eastAsia="nb-NO"/>
        </w:rPr>
        <w:t>Ved brudd på bestemmelsen kan Byggherren ilegge et gebyr på kr 750 per brudd per person.</w:t>
      </w:r>
      <w:r w:rsidRPr="00D62017">
        <w:rPr>
          <w:i/>
          <w:iCs/>
          <w:lang w:eastAsia="nb-NO"/>
        </w:rPr>
        <w:t> </w:t>
      </w:r>
    </w:p>
    <w:p w14:paraId="3A6C7F03" w14:textId="3C901B8A" w:rsidR="00D62017" w:rsidRPr="004618A7" w:rsidRDefault="00D62017" w:rsidP="00872BB7">
      <w:pPr>
        <w:rPr>
          <w:rFonts w:ascii="Segoe UI" w:hAnsi="Segoe UI"/>
          <w:i/>
          <w:iCs/>
          <w:lang w:eastAsia="nb-NO"/>
        </w:rPr>
      </w:pPr>
      <w:r w:rsidRPr="00D62017">
        <w:rPr>
          <w:lang w:eastAsia="nb-NO"/>
        </w:rPr>
        <w:t>Alle avtaler Entreprenøren inngår om utførelse av arbeid under denne kontrakten skal inneholde tilsvarende krav.</w:t>
      </w:r>
      <w:r w:rsidRPr="00D62017">
        <w:rPr>
          <w:i/>
          <w:iCs/>
          <w:lang w:eastAsia="nb-NO"/>
        </w:rPr>
        <w:t> </w:t>
      </w:r>
    </w:p>
    <w:p w14:paraId="6F517A92" w14:textId="77777777" w:rsidR="00D62017" w:rsidRPr="00D62017" w:rsidRDefault="00D62017" w:rsidP="00945A1C">
      <w:pPr>
        <w:pStyle w:val="Overskrift2"/>
        <w:rPr>
          <w:rFonts w:eastAsia="Times New Roman"/>
          <w:lang w:eastAsia="nb-NO"/>
        </w:rPr>
      </w:pPr>
      <w:bookmarkStart w:id="86" w:name="_Toc610686783"/>
      <w:bookmarkStart w:id="87" w:name="_Toc231204766"/>
      <w:r w:rsidRPr="00D62017">
        <w:rPr>
          <w:rFonts w:eastAsia="Times New Roman"/>
          <w:lang w:eastAsia="nb-NO"/>
        </w:rPr>
        <w:t>Krav om registrering og overføring av data fra Entreprenøren for bygge- og anleggsoppdrag</w:t>
      </w:r>
      <w:bookmarkEnd w:id="86"/>
      <w:bookmarkEnd w:id="87"/>
      <w:r w:rsidRPr="00D62017">
        <w:rPr>
          <w:rFonts w:eastAsia="Times New Roman"/>
          <w:lang w:eastAsia="nb-NO"/>
        </w:rPr>
        <w:t> </w:t>
      </w:r>
    </w:p>
    <w:p w14:paraId="610B4917" w14:textId="77777777" w:rsidR="00841C4C" w:rsidRDefault="00D62017" w:rsidP="00872BB7">
      <w:pPr>
        <w:rPr>
          <w:rFonts w:ascii="Segoe UI" w:hAnsi="Segoe UI"/>
          <w:i/>
          <w:iCs/>
          <w:lang w:eastAsia="nb-NO"/>
        </w:rPr>
      </w:pPr>
      <w:r w:rsidRPr="00D62017">
        <w:rPr>
          <w:lang w:eastAsia="nb-NO"/>
        </w:rPr>
        <w:t>Entreprenøren skal sørge for at alle personer som har adgang til bygge- og anleggsplassen registrerer seg i Byggherrens system, HMSREG.</w:t>
      </w:r>
      <w:r w:rsidRPr="00D62017">
        <w:rPr>
          <w:i/>
          <w:iCs/>
          <w:lang w:eastAsia="nb-NO"/>
        </w:rPr>
        <w:t> </w:t>
      </w:r>
    </w:p>
    <w:p w14:paraId="3406066A" w14:textId="77777777" w:rsidR="00841C4C" w:rsidRDefault="00D62017" w:rsidP="00872BB7">
      <w:pPr>
        <w:rPr>
          <w:rFonts w:ascii="Segoe UI" w:hAnsi="Segoe UI"/>
          <w:i/>
          <w:iCs/>
          <w:lang w:eastAsia="nb-NO"/>
        </w:rPr>
      </w:pPr>
      <w:r w:rsidRPr="00D62017">
        <w:rPr>
          <w:lang w:eastAsia="nb-NO"/>
        </w:rPr>
        <w:t>I bygge- og anleggsoppdrag hvor Entreprenøren er ansvarlig for adgangskontroll, skal Entreprenøren sørge for at alle personer som har adgang til bygge- og anleggsplassen registrerer seg i HMSREG, og gi Byggherren tilgang til den registrerte informasjonen som foreligger i Entreprenørens system for registrering. </w:t>
      </w:r>
      <w:r w:rsidRPr="00D62017">
        <w:rPr>
          <w:i/>
          <w:iCs/>
          <w:lang w:eastAsia="nb-NO"/>
        </w:rPr>
        <w:t> </w:t>
      </w:r>
    </w:p>
    <w:p w14:paraId="2BDDCE24" w14:textId="77777777" w:rsidR="00841C4C" w:rsidRDefault="00D62017" w:rsidP="00841C4C">
      <w:pPr>
        <w:rPr>
          <w:rFonts w:ascii="Segoe UI" w:hAnsi="Segoe UI"/>
          <w:i/>
          <w:iCs/>
          <w:lang w:eastAsia="nb-NO"/>
        </w:rPr>
      </w:pPr>
      <w:r w:rsidRPr="00D62017">
        <w:rPr>
          <w:lang w:eastAsia="nb-NO"/>
        </w:rPr>
        <w:t>Entreprenøren skal, for egen regning og risiko, legge inn og kontinuerlig oppdatere opplysninger i HMSREG. </w:t>
      </w:r>
      <w:r w:rsidRPr="00D62017">
        <w:rPr>
          <w:i/>
          <w:iCs/>
          <w:lang w:eastAsia="nb-NO"/>
        </w:rPr>
        <w:t> </w:t>
      </w:r>
    </w:p>
    <w:p w14:paraId="37236B56" w14:textId="0269B1FC" w:rsidR="00D62017" w:rsidRPr="00D62017" w:rsidRDefault="00D62017" w:rsidP="00841C4C">
      <w:pPr>
        <w:rPr>
          <w:rFonts w:ascii="Segoe UI" w:hAnsi="Segoe UI"/>
          <w:i/>
          <w:iCs/>
          <w:lang w:eastAsia="nb-NO"/>
        </w:rPr>
      </w:pPr>
      <w:r w:rsidRPr="00D62017">
        <w:rPr>
          <w:lang w:eastAsia="nb-NO"/>
        </w:rPr>
        <w:lastRenderedPageBreak/>
        <w:t>Opplysningene skal minimum inneholde:</w:t>
      </w:r>
      <w:r w:rsidRPr="00D62017">
        <w:rPr>
          <w:i/>
          <w:iCs/>
          <w:lang w:eastAsia="nb-NO"/>
        </w:rPr>
        <w:t> </w:t>
      </w:r>
    </w:p>
    <w:p w14:paraId="64D98FF1" w14:textId="77777777" w:rsidR="00D62017" w:rsidRPr="00872BB7" w:rsidRDefault="00D62017" w:rsidP="00872BB7">
      <w:pPr>
        <w:pStyle w:val="Listeavsnitt"/>
        <w:numPr>
          <w:ilvl w:val="0"/>
          <w:numId w:val="39"/>
        </w:numPr>
        <w:rPr>
          <w:rFonts w:eastAsia="Calibri"/>
          <w:i/>
          <w:iCs/>
          <w:szCs w:val="20"/>
        </w:rPr>
      </w:pPr>
      <w:r w:rsidRPr="00872BB7">
        <w:rPr>
          <w:rFonts w:eastAsia="Calibri"/>
          <w:szCs w:val="20"/>
        </w:rPr>
        <w:t>En unik identifisering av hver person som har adgang til bygge- og anleggsplassen</w:t>
      </w:r>
      <w:r w:rsidRPr="00872BB7">
        <w:rPr>
          <w:rFonts w:eastAsia="Calibri"/>
          <w:i/>
          <w:iCs/>
          <w:szCs w:val="20"/>
        </w:rPr>
        <w:t> </w:t>
      </w:r>
    </w:p>
    <w:p w14:paraId="0973F841" w14:textId="77777777" w:rsidR="00D62017" w:rsidRPr="00872BB7" w:rsidRDefault="00D62017" w:rsidP="00872BB7">
      <w:pPr>
        <w:pStyle w:val="Listeavsnitt"/>
        <w:numPr>
          <w:ilvl w:val="0"/>
          <w:numId w:val="39"/>
        </w:numPr>
        <w:rPr>
          <w:rFonts w:eastAsia="Calibri"/>
          <w:i/>
          <w:iCs/>
          <w:szCs w:val="20"/>
        </w:rPr>
      </w:pPr>
      <w:r w:rsidRPr="00872BB7">
        <w:rPr>
          <w:rFonts w:eastAsia="Calibri"/>
          <w:szCs w:val="20"/>
        </w:rPr>
        <w:t>Tidspunkt for inn- og utregistrering</w:t>
      </w:r>
      <w:r w:rsidRPr="00872BB7">
        <w:rPr>
          <w:rFonts w:eastAsia="Calibri"/>
          <w:i/>
          <w:iCs/>
          <w:szCs w:val="20"/>
        </w:rPr>
        <w:t> </w:t>
      </w:r>
    </w:p>
    <w:p w14:paraId="41079813" w14:textId="77777777" w:rsidR="00D62017" w:rsidRPr="00872BB7" w:rsidRDefault="00D62017" w:rsidP="00872BB7">
      <w:pPr>
        <w:pStyle w:val="Listeavsnitt"/>
        <w:numPr>
          <w:ilvl w:val="0"/>
          <w:numId w:val="39"/>
        </w:numPr>
        <w:rPr>
          <w:rFonts w:eastAsia="Calibri"/>
          <w:i/>
          <w:iCs/>
          <w:szCs w:val="20"/>
        </w:rPr>
      </w:pPr>
      <w:r w:rsidRPr="00872BB7">
        <w:rPr>
          <w:rFonts w:eastAsia="Calibri"/>
          <w:szCs w:val="20"/>
        </w:rPr>
        <w:t>Øvrig informasjon på HMS-kortet</w:t>
      </w:r>
      <w:r w:rsidRPr="00872BB7">
        <w:rPr>
          <w:rFonts w:eastAsia="Calibri"/>
          <w:i/>
          <w:iCs/>
          <w:szCs w:val="20"/>
        </w:rPr>
        <w:t> </w:t>
      </w:r>
    </w:p>
    <w:p w14:paraId="5720E510" w14:textId="0C498377" w:rsidR="00D62017" w:rsidRPr="00841C4C" w:rsidRDefault="00D62017" w:rsidP="00841C4C">
      <w:pPr>
        <w:rPr>
          <w:rFonts w:ascii="Segoe UI" w:hAnsi="Segoe UI"/>
          <w:i/>
          <w:iCs/>
          <w:lang w:eastAsia="nb-NO"/>
        </w:rPr>
      </w:pPr>
      <w:r w:rsidRPr="00D62017">
        <w:rPr>
          <w:lang w:eastAsia="nb-NO"/>
        </w:rPr>
        <w:t>Ved brudd på bestemmelsen kan Byggherren ilegge et gebyr på kr 1 500 per hverdag frem til forholdet er rettet.</w:t>
      </w:r>
      <w:r w:rsidRPr="00D62017">
        <w:rPr>
          <w:i/>
          <w:iCs/>
          <w:lang w:eastAsia="nb-NO"/>
        </w:rPr>
        <w:t> </w:t>
      </w:r>
      <w:r w:rsidRPr="00D62017">
        <w:rPr>
          <w:rFonts w:ascii="Oslo Sans Office" w:eastAsia="Times New Roman" w:hAnsi="Oslo Sans Office" w:cs="Segoe UI"/>
          <w:i/>
          <w:iCs/>
          <w:szCs w:val="20"/>
          <w:lang w:eastAsia="nb-NO"/>
        </w:rPr>
        <w:t> </w:t>
      </w:r>
    </w:p>
    <w:p w14:paraId="2400899B" w14:textId="77777777" w:rsidR="00D62017" w:rsidRPr="00D62017" w:rsidRDefault="00D62017" w:rsidP="00945A1C">
      <w:pPr>
        <w:pStyle w:val="Overskrift2"/>
        <w:rPr>
          <w:rFonts w:eastAsia="Times New Roman"/>
          <w:lang w:eastAsia="nb-NO"/>
        </w:rPr>
      </w:pPr>
      <w:bookmarkStart w:id="88" w:name="_Toc1464827687"/>
      <w:bookmarkStart w:id="89" w:name="_Toc231204767"/>
      <w:r w:rsidRPr="00D62017">
        <w:rPr>
          <w:rFonts w:eastAsia="Times New Roman"/>
          <w:lang w:eastAsia="nb-NO"/>
        </w:rPr>
        <w:t>Krav om pliktig medlemskap i StartBANK eller tilsvarende leverandørregister</w:t>
      </w:r>
      <w:bookmarkEnd w:id="88"/>
      <w:bookmarkEnd w:id="89"/>
      <w:r w:rsidRPr="00D62017">
        <w:rPr>
          <w:rFonts w:eastAsia="Times New Roman"/>
          <w:lang w:eastAsia="nb-NO"/>
        </w:rPr>
        <w:t xml:space="preserve">  </w:t>
      </w:r>
    </w:p>
    <w:p w14:paraId="4DA8D163" w14:textId="77777777" w:rsidR="00841C4C" w:rsidRDefault="00D62017" w:rsidP="00872BB7">
      <w:pPr>
        <w:rPr>
          <w:rFonts w:ascii="Segoe UI" w:hAnsi="Segoe UI"/>
          <w:i/>
          <w:iCs/>
          <w:lang w:eastAsia="nb-NO"/>
        </w:rPr>
      </w:pPr>
      <w:r w:rsidRPr="00D62017">
        <w:rPr>
          <w:lang w:eastAsia="nb-NO"/>
        </w:rPr>
        <w:t>Entreprenøren og eventuell underentreprenør skal ved kontraktsinngåelse oppgi StartBANK-ID eller fremlegge kopi av registreringsbevis fra StartBANK eller tilsvarende leverandørregister som inneholder oppdatert og kontrollert leverandørinformasjon. Entreprenøren og underentreprenør skal ved kontraktsinngåelse gi leverandørregisteret fullmakt til å innhente skatte- og avgiftsinformasjon (SKAV-info) i hele kontraktsperioden. </w:t>
      </w:r>
      <w:r w:rsidRPr="00D62017">
        <w:rPr>
          <w:i/>
          <w:iCs/>
          <w:lang w:eastAsia="nb-NO"/>
        </w:rPr>
        <w:t> </w:t>
      </w:r>
    </w:p>
    <w:p w14:paraId="619B9DE9" w14:textId="4CA60660" w:rsidR="00D62017" w:rsidRPr="00841C4C" w:rsidRDefault="00D62017" w:rsidP="00841C4C">
      <w:pPr>
        <w:rPr>
          <w:rFonts w:ascii="Segoe UI" w:hAnsi="Segoe UI"/>
          <w:i/>
          <w:iCs/>
          <w:lang w:eastAsia="nb-NO"/>
        </w:rPr>
      </w:pPr>
      <w:r w:rsidRPr="00D62017">
        <w:rPr>
          <w:lang w:eastAsia="nb-NO"/>
        </w:rPr>
        <w:t>Nye underentreprenører som er skriftlig forhåndsgodkjent og som har kommet til etter at kontrakt er inngått, skal være registrert i StartBANK eller tilsvarende leverandørregister før oppstart av kontraktsarbeidet og gi leverandørregisteret fullmakt til å innhente skatte- og avgiftsinformasjon (SKAV-info). </w:t>
      </w:r>
      <w:r w:rsidRPr="00D62017">
        <w:rPr>
          <w:i/>
          <w:iCs/>
          <w:lang w:eastAsia="nb-NO"/>
        </w:rPr>
        <w:t> </w:t>
      </w:r>
      <w:r w:rsidRPr="00D62017">
        <w:rPr>
          <w:rFonts w:ascii="Oslo Sans Office" w:eastAsia="Times New Roman" w:hAnsi="Oslo Sans Office" w:cs="Segoe UI"/>
          <w:i/>
          <w:iCs/>
          <w:szCs w:val="20"/>
          <w:lang w:eastAsia="nb-NO"/>
        </w:rPr>
        <w:t> </w:t>
      </w:r>
    </w:p>
    <w:p w14:paraId="2A05EB75" w14:textId="77777777" w:rsidR="00D62017" w:rsidRPr="00D62017" w:rsidRDefault="00D62017" w:rsidP="00945A1C">
      <w:pPr>
        <w:pStyle w:val="Overskrift2"/>
        <w:rPr>
          <w:rFonts w:eastAsia="Times New Roman"/>
          <w:lang w:eastAsia="nb-NO"/>
        </w:rPr>
      </w:pPr>
      <w:bookmarkStart w:id="90" w:name="_Toc604310048"/>
      <w:bookmarkStart w:id="91" w:name="_Toc231204768"/>
      <w:r w:rsidRPr="00D62017">
        <w:rPr>
          <w:rFonts w:eastAsia="Times New Roman"/>
          <w:lang w:eastAsia="nb-NO"/>
        </w:rPr>
        <w:t>Krav om at minst 50 % av arbeidede timer skal utføres av faglærte</w:t>
      </w:r>
      <w:bookmarkEnd w:id="90"/>
      <w:bookmarkEnd w:id="91"/>
      <w:r w:rsidRPr="00D62017">
        <w:rPr>
          <w:rFonts w:eastAsia="Times New Roman"/>
          <w:lang w:eastAsia="nb-NO"/>
        </w:rPr>
        <w:t xml:space="preserve">  </w:t>
      </w:r>
    </w:p>
    <w:p w14:paraId="7C452357" w14:textId="77777777" w:rsidR="00841C4C" w:rsidRDefault="00D62017" w:rsidP="00872BB7">
      <w:pPr>
        <w:rPr>
          <w:rFonts w:ascii="Segoe UI" w:hAnsi="Segoe UI"/>
          <w:i/>
          <w:iCs/>
          <w:lang w:eastAsia="nb-NO"/>
        </w:rPr>
      </w:pPr>
      <w:r w:rsidRPr="00D62017">
        <w:rPr>
          <w:lang w:eastAsia="nb-NO"/>
        </w:rPr>
        <w:t>Ved utførelse av denne kontrakten skal minst 50 % av arbeidede timer innenfor fagområder som omfattes av utdanningsprogrammet for bygg- og anleggsteknikk, håndverkertjenester og anleggsgartnerfaget, utføres av faglærte. Kravet gjelder samlet for alle utførende fag som omfattes av kontrakten, men det skal være minst én faglært i hvert av de aktuelle utførende bygg- og anleggsfagene som omfattes av bestemmelsen. For øvrig kan Entreprenøren selv velge hvilke av kontraktens utførende bygg- og anleggsfag det skal benyttes faglærte i, med mindre annet er presisert av Byggherren. </w:t>
      </w:r>
      <w:r w:rsidRPr="00D62017">
        <w:rPr>
          <w:i/>
          <w:iCs/>
          <w:lang w:eastAsia="nb-NO"/>
        </w:rPr>
        <w:t> </w:t>
      </w:r>
    </w:p>
    <w:p w14:paraId="310BAC7E" w14:textId="77777777" w:rsidR="00841C4C" w:rsidRDefault="00D62017" w:rsidP="00872BB7">
      <w:pPr>
        <w:rPr>
          <w:rFonts w:ascii="Segoe UI" w:hAnsi="Segoe UI"/>
          <w:i/>
          <w:iCs/>
          <w:lang w:eastAsia="nb-NO"/>
        </w:rPr>
      </w:pPr>
      <w:r w:rsidRPr="00D62017">
        <w:rPr>
          <w:lang w:eastAsia="nb-NO"/>
        </w:rPr>
        <w:t>Inntil én femtedel av kravet kan oppfylles ved at arbeid utføres av personer som er under systematisk opplæring og er oppmeldt, for første gang, etter kravene i Praksiskandidatordningen i opplæringslova, eller etter tilsvarende ordning i annet EU/EØS-land. </w:t>
      </w:r>
      <w:r w:rsidRPr="00D62017">
        <w:rPr>
          <w:i/>
          <w:iCs/>
          <w:lang w:eastAsia="nb-NO"/>
        </w:rPr>
        <w:t> </w:t>
      </w:r>
    </w:p>
    <w:p w14:paraId="149048E5" w14:textId="77777777" w:rsidR="00841C4C" w:rsidRDefault="00D62017" w:rsidP="00872BB7">
      <w:pPr>
        <w:rPr>
          <w:rFonts w:ascii="Segoe UI" w:hAnsi="Segoe UI"/>
          <w:i/>
          <w:iCs/>
          <w:lang w:eastAsia="nb-NO"/>
        </w:rPr>
      </w:pPr>
      <w:r w:rsidRPr="00D62017">
        <w:rPr>
          <w:lang w:eastAsia="nb-NO"/>
        </w:rPr>
        <w:t>Som faglært regnes arbeidstaker med offentlig godkjent fag- eller svennebrev eller tilsvarende kompetanse som kan likestilles med fag- eller svennebrev innenfor det fagfelt arbeidstaker utfører arbeid. Entreprenøren skal laste opp fagbrev eller tilsvarende dokumentasjon for faglært arbeidstaker i HMSREG.</w:t>
      </w:r>
      <w:r w:rsidRPr="00D62017">
        <w:rPr>
          <w:i/>
          <w:iCs/>
          <w:lang w:eastAsia="nb-NO"/>
        </w:rPr>
        <w:t> </w:t>
      </w:r>
    </w:p>
    <w:p w14:paraId="05300DCE" w14:textId="77777777" w:rsidR="00841C4C" w:rsidRDefault="00D62017" w:rsidP="00872BB7">
      <w:pPr>
        <w:rPr>
          <w:rFonts w:ascii="Segoe UI" w:hAnsi="Segoe UI"/>
          <w:i/>
          <w:iCs/>
          <w:lang w:eastAsia="nb-NO"/>
        </w:rPr>
      </w:pPr>
      <w:r w:rsidRPr="00D62017">
        <w:rPr>
          <w:lang w:eastAsia="nb-NO"/>
        </w:rPr>
        <w:lastRenderedPageBreak/>
        <w:t>På områder med lovkrav om bestemt fagutdanning og/eller autorisasjon, skal det kun benyttes personell som oppfyller slike krav. Faglærte i denne kategorien skal ikke medregnes når det føres oversikt over oppfyllelsesgraden (50 %) som nevnt i første ledd.</w:t>
      </w:r>
      <w:r w:rsidRPr="00D62017">
        <w:rPr>
          <w:i/>
          <w:iCs/>
          <w:lang w:eastAsia="nb-NO"/>
        </w:rPr>
        <w:t> </w:t>
      </w:r>
    </w:p>
    <w:p w14:paraId="1739E1A6" w14:textId="77777777" w:rsidR="00841C4C" w:rsidRDefault="00D62017" w:rsidP="00872BB7">
      <w:pPr>
        <w:rPr>
          <w:rFonts w:ascii="Segoe UI" w:hAnsi="Segoe UI"/>
          <w:i/>
          <w:iCs/>
          <w:lang w:eastAsia="nb-NO"/>
        </w:rPr>
      </w:pPr>
      <w:r w:rsidRPr="00D62017">
        <w:rPr>
          <w:lang w:eastAsia="nb-NO"/>
        </w:rPr>
        <w:t>Dersom medvirkende arbeidere (unntatt lærlinger) hos Entreprenøren eller underentreprenører i løpet av kontraktsperioden består fagprøven og blir faglært, kan Byggherren og Entreprenøren avtale at alle timene arbeideren har arbeidet på prosjektet for Byggherren blir godkjent som timer utført av faglærte. </w:t>
      </w:r>
      <w:r w:rsidRPr="00D62017">
        <w:rPr>
          <w:i/>
          <w:iCs/>
          <w:lang w:eastAsia="nb-NO"/>
        </w:rPr>
        <w:t> </w:t>
      </w:r>
    </w:p>
    <w:p w14:paraId="630B3207" w14:textId="77777777" w:rsidR="00841C4C" w:rsidRDefault="00D62017" w:rsidP="00872BB7">
      <w:pPr>
        <w:rPr>
          <w:rFonts w:ascii="Segoe UI" w:hAnsi="Segoe UI"/>
          <w:i/>
          <w:iCs/>
          <w:lang w:eastAsia="nb-NO"/>
        </w:rPr>
      </w:pPr>
      <w:r w:rsidRPr="00D62017">
        <w:rPr>
          <w:lang w:eastAsia="nb-NO"/>
        </w:rPr>
        <w:t>Entreprenøren skal, på forespørsel etter kontraktsinngåelsen, redegjøre for hvordan krav i denne bestemmelsen vil bli oppfylt, samt jevnlig oversende bemanningsplaner og rapporter som viser oppfyllelsesgraden. Dersom Entreprenøren ikke kan sannsynliggjøre at kravene vil bli oppfylt, må Entreprenøren iverksette tiltak for å sikre riktig oppfyllelse av kontrakten. I sistnevnte tilfeller, skal en forpliktende tiltaksplan fremlegges for Byggherren snarest mulig. </w:t>
      </w:r>
      <w:r w:rsidRPr="00D62017">
        <w:rPr>
          <w:i/>
          <w:iCs/>
          <w:lang w:eastAsia="nb-NO"/>
        </w:rPr>
        <w:t> </w:t>
      </w:r>
    </w:p>
    <w:p w14:paraId="6E1A5A38" w14:textId="77777777" w:rsidR="00841C4C" w:rsidRDefault="00D62017" w:rsidP="00872BB7">
      <w:pPr>
        <w:rPr>
          <w:rFonts w:ascii="Segoe UI" w:hAnsi="Segoe UI"/>
          <w:i/>
          <w:iCs/>
          <w:lang w:eastAsia="nb-NO"/>
        </w:rPr>
      </w:pPr>
      <w:r w:rsidRPr="00D62017">
        <w:rPr>
          <w:lang w:eastAsia="nb-NO"/>
        </w:rPr>
        <w:t>Ved kontraktsavslutning skal det på forespørsel fremlegges oversikt over antall timer som er utført av faglærte. Timelister skal fremlegges på forespørsel. Entreprenøren skal levere sluttrapport som dokumenterer at Entreprenøren har oppfylt kontraktskravet. </w:t>
      </w:r>
      <w:r w:rsidRPr="00D62017">
        <w:rPr>
          <w:i/>
          <w:iCs/>
          <w:lang w:eastAsia="nb-NO"/>
        </w:rPr>
        <w:t> </w:t>
      </w:r>
    </w:p>
    <w:p w14:paraId="74D0F791" w14:textId="77777777" w:rsidR="00841C4C" w:rsidRDefault="00D62017" w:rsidP="00872BB7">
      <w:pPr>
        <w:rPr>
          <w:rFonts w:ascii="Segoe UI" w:hAnsi="Segoe UI"/>
          <w:i/>
          <w:iCs/>
          <w:lang w:eastAsia="nb-NO"/>
        </w:rPr>
      </w:pPr>
      <w:r w:rsidRPr="00D62017">
        <w:rPr>
          <w:lang w:eastAsia="nb-NO"/>
        </w:rPr>
        <w:t>Ved brudd på bestemmelsen, eller der det er klart at slikt mislighold vil inntreffe, kan Byggherren holde tilbake inntil 1 prosent av kontraktssummen inntil forholdet er rettet.  </w:t>
      </w:r>
      <w:r w:rsidRPr="00D62017">
        <w:rPr>
          <w:i/>
          <w:iCs/>
          <w:lang w:eastAsia="nb-NO"/>
        </w:rPr>
        <w:t> </w:t>
      </w:r>
    </w:p>
    <w:p w14:paraId="7437272C" w14:textId="77777777" w:rsidR="00841C4C" w:rsidRDefault="00D62017" w:rsidP="00872BB7">
      <w:pPr>
        <w:rPr>
          <w:rFonts w:ascii="Segoe UI" w:hAnsi="Segoe UI"/>
          <w:i/>
          <w:iCs/>
          <w:lang w:eastAsia="nb-NO"/>
        </w:rPr>
      </w:pPr>
      <w:r w:rsidRPr="00D62017">
        <w:rPr>
          <w:lang w:eastAsia="nb-NO"/>
        </w:rPr>
        <w:t>Ved brudd på denne bestemmelsen har Byggherren også rett til å ilegge et forholdsmessig gebyr og/eller forholdsmessig avkorte vederlaget til Entreprenøren med et beløp på inntil 1 prosent av kontraktssummen. I vurderingen av hva som er forholdsmessig, skal det særlig legges vekt på bruddets alvorlighetsgrad, omfang, varighet og betydning for Byggherren. </w:t>
      </w:r>
      <w:r w:rsidRPr="00D62017">
        <w:rPr>
          <w:i/>
          <w:iCs/>
          <w:lang w:eastAsia="nb-NO"/>
        </w:rPr>
        <w:t> </w:t>
      </w:r>
    </w:p>
    <w:p w14:paraId="22515D11" w14:textId="5B6BEEFB" w:rsidR="00D62017" w:rsidRPr="00841C4C" w:rsidRDefault="00D62017" w:rsidP="00841C4C">
      <w:pPr>
        <w:rPr>
          <w:rFonts w:ascii="Segoe UI" w:hAnsi="Segoe UI"/>
          <w:i/>
          <w:iCs/>
          <w:lang w:eastAsia="nb-NO"/>
        </w:rPr>
      </w:pPr>
      <w:r w:rsidRPr="00D62017">
        <w:rPr>
          <w:lang w:eastAsia="nb-NO"/>
        </w:rPr>
        <w:t>Ved vesentlig mislighold, eller dersom det er klart at slikt mislighold vil inntreffe, kan Byggherren heve avtalen. Dersom Byggherren hever kontrakten med Entreprenøren, kan Byggherren kreve å få tiltransportert Entreprenørens kontrakter med underentreprenører.</w:t>
      </w:r>
    </w:p>
    <w:p w14:paraId="1CEA79EF" w14:textId="77777777" w:rsidR="00D62017" w:rsidRPr="00D62017" w:rsidRDefault="00D62017" w:rsidP="00945A1C">
      <w:pPr>
        <w:pStyle w:val="Overskrift2"/>
        <w:rPr>
          <w:rFonts w:eastAsia="Times New Roman"/>
          <w:lang w:eastAsia="nb-NO"/>
        </w:rPr>
      </w:pPr>
      <w:bookmarkStart w:id="92" w:name="_Toc479779471"/>
      <w:bookmarkStart w:id="93" w:name="_Toc231204769"/>
      <w:r w:rsidRPr="00D62017">
        <w:rPr>
          <w:rFonts w:eastAsia="Times New Roman"/>
          <w:lang w:eastAsia="nb-NO"/>
        </w:rPr>
        <w:t>Krav om adskilte garderober</w:t>
      </w:r>
      <w:bookmarkEnd w:id="92"/>
      <w:bookmarkEnd w:id="93"/>
      <w:r w:rsidRPr="00D62017">
        <w:rPr>
          <w:rFonts w:eastAsia="Times New Roman"/>
          <w:lang w:eastAsia="nb-NO"/>
        </w:rPr>
        <w:t> </w:t>
      </w:r>
    </w:p>
    <w:p w14:paraId="7C35D1AA" w14:textId="77777777" w:rsidR="00841C4C" w:rsidRDefault="00D62017" w:rsidP="00872BB7">
      <w:pPr>
        <w:rPr>
          <w:rFonts w:ascii="Segoe UI" w:hAnsi="Segoe UI"/>
          <w:i/>
          <w:iCs/>
          <w:lang w:eastAsia="nb-NO"/>
        </w:rPr>
      </w:pPr>
      <w:r w:rsidRPr="00D62017">
        <w:rPr>
          <w:lang w:eastAsia="nb-NO"/>
        </w:rPr>
        <w:t>Entreprenøren skal etablere adskilte garderobefasiliteter for kvinner og menn, uavhengig av hvilke kjønn som til enhver tid jobber på bygge- og anleggsplassen. Garderobene skal etableres i egne rom/brakkenheter med låsbar inngang og med antall wc/dusj i henhold til den til enhver tid gjeldende Fellesoverenskomsten for byggfag (FOB).</w:t>
      </w:r>
      <w:r w:rsidRPr="00D62017">
        <w:rPr>
          <w:i/>
          <w:iCs/>
          <w:lang w:eastAsia="nb-NO"/>
        </w:rPr>
        <w:t> </w:t>
      </w:r>
    </w:p>
    <w:p w14:paraId="327372F3" w14:textId="720E298D" w:rsidR="006101B8" w:rsidRPr="00841C4C" w:rsidRDefault="00D62017" w:rsidP="00841C4C">
      <w:pPr>
        <w:rPr>
          <w:rFonts w:ascii="Segoe UI" w:hAnsi="Segoe UI"/>
          <w:i/>
          <w:iCs/>
          <w:lang w:eastAsia="nb-NO"/>
        </w:rPr>
      </w:pPr>
      <w:r w:rsidRPr="00D62017">
        <w:rPr>
          <w:lang w:eastAsia="nb-NO"/>
        </w:rPr>
        <w:t>Unntak fra bestemmelsen kan tillates i henhold til unntaksbestemmelsene i</w:t>
      </w:r>
      <w:r w:rsidR="00841C4C">
        <w:rPr>
          <w:lang w:eastAsia="nb-NO"/>
        </w:rPr>
        <w:t xml:space="preserve"> </w:t>
      </w:r>
      <w:r w:rsidRPr="00D62017">
        <w:rPr>
          <w:lang w:eastAsia="nb-NO"/>
        </w:rPr>
        <w:t>Fellesoverenskomsten for byggfag.</w:t>
      </w:r>
    </w:p>
    <w:p w14:paraId="76645BEF" w14:textId="77777777" w:rsidR="00D62017" w:rsidRPr="00D62017" w:rsidRDefault="00D62017" w:rsidP="00945A1C">
      <w:pPr>
        <w:pStyle w:val="Overskrift1"/>
        <w:rPr>
          <w:rFonts w:eastAsia="Times New Roman"/>
          <w:lang w:eastAsia="nb-NO"/>
        </w:rPr>
      </w:pPr>
      <w:bookmarkStart w:id="94" w:name="_Toc633957794"/>
      <w:bookmarkStart w:id="95" w:name="_Toc231204770"/>
      <w:r w:rsidRPr="00D62017">
        <w:rPr>
          <w:rFonts w:eastAsia="Times New Roman"/>
          <w:lang w:eastAsia="nb-NO"/>
        </w:rPr>
        <w:lastRenderedPageBreak/>
        <w:t>Tvister (NS 8406 pkt. 31)</w:t>
      </w:r>
      <w:bookmarkEnd w:id="94"/>
      <w:bookmarkEnd w:id="95"/>
    </w:p>
    <w:p w14:paraId="520F7D8B" w14:textId="3A950FA9" w:rsidR="00945A1C" w:rsidRPr="00841C4C" w:rsidRDefault="00D62017" w:rsidP="00841C4C">
      <w:pPr>
        <w:rPr>
          <w:lang w:eastAsia="nb-NO"/>
        </w:rPr>
      </w:pPr>
      <w:r w:rsidRPr="00D62017">
        <w:rPr>
          <w:lang w:eastAsia="nb-NO"/>
        </w:rPr>
        <w:t xml:space="preserve">Norsk rett skal legges til grunn ved løsning av tvister. </w:t>
      </w:r>
    </w:p>
    <w:p w14:paraId="2C8AD5B4" w14:textId="77777777" w:rsidR="00D62017" w:rsidRPr="00D62017" w:rsidRDefault="00D62017" w:rsidP="00945A1C">
      <w:pPr>
        <w:pStyle w:val="Overskrift1"/>
        <w:rPr>
          <w:rFonts w:eastAsia="Times New Roman"/>
          <w:lang w:eastAsia="nb-NO"/>
        </w:rPr>
      </w:pPr>
      <w:r w:rsidRPr="00D62017">
        <w:rPr>
          <w:rFonts w:eastAsia="Times New Roman"/>
          <w:lang w:eastAsia="nb-NO"/>
        </w:rPr>
        <w:t xml:space="preserve"> </w:t>
      </w:r>
      <w:bookmarkStart w:id="96" w:name="_Toc374169380"/>
      <w:bookmarkStart w:id="97" w:name="_Toc231204771"/>
      <w:r w:rsidRPr="00D62017">
        <w:rPr>
          <w:rFonts w:eastAsia="Times New Roman"/>
          <w:lang w:eastAsia="nb-NO"/>
        </w:rPr>
        <w:t>Reklame</w:t>
      </w:r>
      <w:bookmarkEnd w:id="96"/>
      <w:bookmarkEnd w:id="97"/>
    </w:p>
    <w:p w14:paraId="28590662" w14:textId="21FA9762" w:rsidR="00945A1C" w:rsidRPr="00841C4C" w:rsidRDefault="00D62017" w:rsidP="00841C4C">
      <w:pPr>
        <w:rPr>
          <w:lang w:eastAsia="nb-NO"/>
        </w:rPr>
      </w:pPr>
      <w:r w:rsidRPr="00D62017">
        <w:rPr>
          <w:lang w:eastAsia="nb-NO"/>
        </w:rPr>
        <w:t>Entreprenøren skal innhente skriftlig forhåndsgodkjennelse fra byggherren dersom han ønsker å gi offentligheten informasjon om avtalen utover å oppgi oppdraget som generell referanse.</w:t>
      </w:r>
    </w:p>
    <w:p w14:paraId="398A4654" w14:textId="3EBB40E2" w:rsidR="0036509D" w:rsidRPr="0036509D" w:rsidRDefault="00D62017" w:rsidP="0036509D">
      <w:pPr>
        <w:pStyle w:val="Overskrift1"/>
        <w:rPr>
          <w:rFonts w:eastAsia="Times New Roman"/>
          <w:lang w:eastAsia="nb-NO"/>
        </w:rPr>
      </w:pPr>
      <w:bookmarkStart w:id="98" w:name="_Toc279753032"/>
      <w:bookmarkStart w:id="99" w:name="_Toc288725779"/>
      <w:bookmarkStart w:id="100" w:name="_Toc231204772"/>
      <w:r w:rsidRPr="00D62017">
        <w:rPr>
          <w:rFonts w:eastAsia="Times New Roman"/>
          <w:lang w:eastAsia="nb-NO"/>
        </w:rPr>
        <w:t>Returordning for emballasje</w:t>
      </w:r>
      <w:bookmarkEnd w:id="98"/>
      <w:bookmarkEnd w:id="99"/>
      <w:bookmarkEnd w:id="100"/>
      <w:r w:rsidR="0036509D" w:rsidRPr="0036509D">
        <w:rPr>
          <w:rFonts w:ascii="Calibri" w:hAnsi="Calibri" w:cs="Calibri"/>
          <w:sz w:val="22"/>
          <w:szCs w:val="22"/>
        </w:rPr>
        <w:t> </w:t>
      </w:r>
    </w:p>
    <w:p w14:paraId="412A3DD7" w14:textId="77777777" w:rsidR="00841C4C" w:rsidRDefault="0036509D" w:rsidP="00872BB7">
      <w:r w:rsidRPr="0036509D">
        <w:t>Leverandøren og eventuelle underleverandører som er omfattet av avfallsforskriften § 7-5 skal senest ved kontraktsinngåelse fremlegge dokumentasjon for medlemskap i ett av de returselskaper for emballasje som er godkjent av Miljødirektoratet. </w:t>
      </w:r>
    </w:p>
    <w:p w14:paraId="69A6144B" w14:textId="4AF858E9" w:rsidR="00945A1C" w:rsidRPr="00841C4C" w:rsidRDefault="0036509D" w:rsidP="00841C4C">
      <w:r w:rsidRPr="0036509D">
        <w:t>Leverandører som ikke er omfattet av avfallsforskriften § 7-5, skal senest ved kontraktsinngåelse fremlegge dokumentasjon på at deres underleverandører overholder eventuelle forpliktelser etter avfallsforskriften § 7-5, eksempelvis gjennom kontrollmedlemskap.</w:t>
      </w:r>
    </w:p>
    <w:p w14:paraId="13A54B68" w14:textId="77777777" w:rsidR="00D62017" w:rsidRPr="00D62017" w:rsidRDefault="00D62017" w:rsidP="00945A1C">
      <w:pPr>
        <w:pStyle w:val="Overskrift1"/>
        <w:rPr>
          <w:rFonts w:eastAsia="Times New Roman"/>
        </w:rPr>
      </w:pPr>
      <w:bookmarkStart w:id="101" w:name="_Toc1013948415"/>
      <w:bookmarkStart w:id="102" w:name="_Toc231204773"/>
      <w:r w:rsidRPr="00D62017">
        <w:rPr>
          <w:rFonts w:eastAsia="Times New Roman"/>
        </w:rPr>
        <w:t>Miljøkrav</w:t>
      </w:r>
      <w:bookmarkEnd w:id="101"/>
      <w:bookmarkEnd w:id="102"/>
      <w:r w:rsidRPr="00D62017">
        <w:rPr>
          <w:rFonts w:eastAsia="Times New Roman"/>
        </w:rPr>
        <w:t xml:space="preserve"> </w:t>
      </w:r>
    </w:p>
    <w:p w14:paraId="02336879" w14:textId="6D2F0F77" w:rsidR="5AE9C593" w:rsidRPr="00AF41AC" w:rsidRDefault="5AE9C593" w:rsidP="68C48DC3">
      <w:pPr>
        <w:pStyle w:val="Overskrift2"/>
        <w:rPr>
          <w:rFonts w:ascii="Oslo Sans Office" w:eastAsia="Oslo Sans Office" w:hAnsi="Oslo Sans Office" w:cs="Oslo Sans Office"/>
          <w:bCs/>
          <w:szCs w:val="24"/>
        </w:rPr>
      </w:pPr>
      <w:bookmarkStart w:id="103" w:name="_Toc231204774"/>
      <w:r w:rsidRPr="00AF41AC">
        <w:rPr>
          <w:rFonts w:ascii="Oslo Sans Office" w:eastAsia="Oslo Sans Office" w:hAnsi="Oslo Sans Office" w:cs="Oslo Sans Office"/>
          <w:bCs/>
          <w:szCs w:val="24"/>
        </w:rPr>
        <w:t>Utslippsfrie bygge- og anleggsplasser</w:t>
      </w:r>
      <w:bookmarkEnd w:id="103"/>
      <w:r w:rsidRPr="00AF41AC">
        <w:rPr>
          <w:rFonts w:ascii="Oslo Sans Office" w:eastAsia="Oslo Sans Office" w:hAnsi="Oslo Sans Office" w:cs="Oslo Sans Office"/>
          <w:bCs/>
          <w:szCs w:val="24"/>
        </w:rPr>
        <w:t xml:space="preserve"> </w:t>
      </w:r>
    </w:p>
    <w:p w14:paraId="32115963" w14:textId="726B10BF" w:rsidR="5AE9C593" w:rsidRPr="00AF41AC" w:rsidRDefault="5AE9C593" w:rsidP="00841C4C">
      <w:r w:rsidRPr="00AF41AC">
        <w:t>Leverandøren skal gjennomføre arbeidet på bygge- og anleggsplassen utslippsfritt.</w:t>
      </w:r>
    </w:p>
    <w:p w14:paraId="50B3796A" w14:textId="4707B133" w:rsidR="5AE9C593" w:rsidRDefault="5AE9C593" w:rsidP="68C48DC3">
      <w:pPr>
        <w:pStyle w:val="Overskrift2"/>
        <w:rPr>
          <w:rFonts w:ascii="Oslo Sans Office" w:eastAsia="Oslo Sans Office" w:hAnsi="Oslo Sans Office" w:cs="Oslo Sans Office"/>
          <w:bCs/>
          <w:szCs w:val="24"/>
        </w:rPr>
      </w:pPr>
      <w:r w:rsidRPr="00AF41AC">
        <w:rPr>
          <w:rFonts w:ascii="Oslo Sans Office" w:eastAsia="Oslo Sans Office" w:hAnsi="Oslo Sans Office" w:cs="Oslo Sans Office"/>
          <w:bCs/>
          <w:szCs w:val="24"/>
        </w:rPr>
        <w:t xml:space="preserve"> </w:t>
      </w:r>
      <w:bookmarkStart w:id="104" w:name="_Toc231204775"/>
      <w:r w:rsidRPr="00AF41AC">
        <w:rPr>
          <w:rFonts w:ascii="Oslo Sans Office" w:eastAsia="Oslo Sans Office" w:hAnsi="Oslo Sans Office" w:cs="Oslo Sans Office"/>
          <w:bCs/>
          <w:szCs w:val="24"/>
        </w:rPr>
        <w:t>Massetransport</w:t>
      </w:r>
      <w:bookmarkEnd w:id="104"/>
    </w:p>
    <w:p w14:paraId="6C603916" w14:textId="4060607D" w:rsidR="5AE9C593" w:rsidRPr="00AF41AC" w:rsidRDefault="5AE9C593" w:rsidP="00841C4C">
      <w:pPr>
        <w:rPr>
          <w:rFonts w:eastAsia="Times New Roman" w:cs="Segoe UI"/>
          <w:i/>
          <w:iCs/>
          <w:color w:val="4BACC6"/>
          <w:lang w:eastAsia="nb-NO"/>
        </w:rPr>
      </w:pPr>
      <w:r w:rsidRPr="00AF41AC">
        <w:t>Leverandøren skal minimum benytte biogass som drivstoff for transport av masser som fjernes fra og leveres til bygge- og anleggsplass. Krav til drivstoffteknologien gjelder hele transportstrekningen til og fra bygge- og anleggsplass, eller fra lasting til lossing av masser.</w:t>
      </w:r>
    </w:p>
    <w:p w14:paraId="50D39E59" w14:textId="4D9230C4" w:rsidR="001E3BE5" w:rsidRPr="001E3BE5" w:rsidRDefault="5AE9C593" w:rsidP="68C48DC3">
      <w:pPr>
        <w:pStyle w:val="Overskrift2"/>
        <w:rPr>
          <w:rFonts w:ascii="Oslo Sans Office" w:eastAsia="Oslo Sans Office" w:hAnsi="Oslo Sans Office" w:cs="Oslo Sans Office"/>
          <w:bCs/>
          <w:szCs w:val="24"/>
        </w:rPr>
      </w:pPr>
      <w:r w:rsidRPr="00AF41AC">
        <w:rPr>
          <w:rFonts w:ascii="Oslo Sans Office" w:eastAsia="Oslo Sans Office" w:hAnsi="Oslo Sans Office" w:cs="Oslo Sans Office"/>
          <w:bCs/>
          <w:szCs w:val="24"/>
        </w:rPr>
        <w:t xml:space="preserve"> </w:t>
      </w:r>
      <w:bookmarkStart w:id="105" w:name="_Toc231204776"/>
      <w:r w:rsidRPr="00AF41AC">
        <w:rPr>
          <w:rFonts w:ascii="Oslo Sans Office" w:eastAsia="Oslo Sans Office" w:hAnsi="Oslo Sans Office" w:cs="Oslo Sans Office"/>
          <w:bCs/>
          <w:szCs w:val="24"/>
        </w:rPr>
        <w:t>Øvrig transport</w:t>
      </w:r>
      <w:bookmarkEnd w:id="105"/>
      <w:r w:rsidRPr="00AF41AC">
        <w:rPr>
          <w:rFonts w:ascii="Oslo Sans Office" w:eastAsia="Oslo Sans Office" w:hAnsi="Oslo Sans Office" w:cs="Oslo Sans Office"/>
          <w:bCs/>
          <w:szCs w:val="24"/>
        </w:rPr>
        <w:t xml:space="preserve"> </w:t>
      </w:r>
    </w:p>
    <w:p w14:paraId="015718D8" w14:textId="60F89DE1" w:rsidR="00370180" w:rsidRPr="00AF41AC" w:rsidRDefault="5AE9C593" w:rsidP="68C48DC3">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a. For kjøretøy med tillatt totalvekt under 3,5 tonn gjelder følgende for siste transportstrekning/last mile: </w:t>
      </w:r>
    </w:p>
    <w:p w14:paraId="147DC570" w14:textId="7B72E20D" w:rsidR="5AE9C593" w:rsidRPr="00AF41AC" w:rsidRDefault="5AE9C593" w:rsidP="00370180">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1. Leverandøren forplikter seg til kun å benytte kjøretøy som enten er utslippsfrie eller biogassbaserte i gjennomføringen av kontrakten.</w:t>
      </w:r>
    </w:p>
    <w:p w14:paraId="3A96E716" w14:textId="14A834FF" w:rsidR="5AE9C593" w:rsidRPr="00AF41AC" w:rsidRDefault="5AE9C593" w:rsidP="68C48DC3">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b. For kjøretøy med en tillatt totalvekt over 3,5 tonn gjelder følgende for siste transportstrekning/last mile: </w:t>
      </w:r>
    </w:p>
    <w:p w14:paraId="45584E00" w14:textId="60D3EDF7" w:rsidR="5AE9C593" w:rsidRPr="00AF41AC" w:rsidRDefault="5AE9C593" w:rsidP="68C48DC3">
      <w:pPr>
        <w:ind w:left="720"/>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1. Leverandøren skal i gjennomføringen av kontrakten minimum benytte fossilfrie kjøretøy til transport. </w:t>
      </w:r>
    </w:p>
    <w:p w14:paraId="6F8DE8B7" w14:textId="35699DED" w:rsidR="5AE9C593" w:rsidRPr="00AF41AC" w:rsidRDefault="5AE9C593" w:rsidP="68C48DC3">
      <w:pPr>
        <w:ind w:left="720"/>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lastRenderedPageBreak/>
        <w:t xml:space="preserve">2. Innen 1.1.2027 skal alle kjøretøy som benyttes i gjennomføringen av kontrakten være utslippsfrie eller biogassbaserte. </w:t>
      </w:r>
    </w:p>
    <w:p w14:paraId="78FD1294" w14:textId="07C40127" w:rsidR="5AE9C593" w:rsidRPr="00AF41AC" w:rsidRDefault="5AE9C593" w:rsidP="68C48DC3">
      <w:pPr>
        <w:ind w:left="720"/>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3. Alle kjøretøy som benyttes i gjennomføringen av kontrakten skal oppfylle minimum euroklasse 6/VI. </w:t>
      </w:r>
    </w:p>
    <w:p w14:paraId="2FEED47F" w14:textId="2CA5700A" w:rsidR="5AE9C593" w:rsidRPr="00AF41AC" w:rsidRDefault="5AE9C593" w:rsidP="68C48DC3">
      <w:pPr>
        <w:ind w:left="720"/>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4. Biodrivstoff som benyttes under gjennomføring av kontrakten skal være dokumentert bærekraftig biodrivstoff ut over omsetningskrav. Det skal ikke benyttes biodrivstoff basert på palmeolje eller biprodukter fra palmeoljeproduksjon. </w:t>
      </w:r>
    </w:p>
    <w:p w14:paraId="172CF70D" w14:textId="64FD432E" w:rsidR="5AE9C593" w:rsidRPr="00AF41AC" w:rsidRDefault="5AE9C593" w:rsidP="68C48DC3">
      <w:pPr>
        <w:ind w:left="720"/>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5. Dokumentasjon for transportleveransene skal fremlegges ved forespørsel og skal inneholde all relevant informasjon samt kjøretøyets registreringsnummer.</w:t>
      </w:r>
    </w:p>
    <w:p w14:paraId="5BA6B060" w14:textId="5E9F332C" w:rsidR="5AE9C593" w:rsidRPr="00AF41AC" w:rsidRDefault="5AE9C593" w:rsidP="68C48DC3">
      <w:pPr>
        <w:pStyle w:val="Overskrift2"/>
        <w:rPr>
          <w:rFonts w:ascii="Oslo Sans Office" w:eastAsia="Oslo Sans Office" w:hAnsi="Oslo Sans Office" w:cs="Oslo Sans Office"/>
          <w:bCs/>
          <w:szCs w:val="24"/>
        </w:rPr>
      </w:pPr>
      <w:bookmarkStart w:id="106" w:name="_Toc231204777"/>
      <w:r w:rsidRPr="00AF41AC">
        <w:rPr>
          <w:rFonts w:ascii="Oslo Sans Office" w:eastAsia="Oslo Sans Office" w:hAnsi="Oslo Sans Office" w:cs="Oslo Sans Office"/>
          <w:bCs/>
          <w:szCs w:val="24"/>
        </w:rPr>
        <w:t>Plan for energi- og effektforbruk</w:t>
      </w:r>
      <w:bookmarkEnd w:id="106"/>
    </w:p>
    <w:p w14:paraId="48E80EA0" w14:textId="54936106" w:rsidR="5AE9C593" w:rsidRPr="00AF41AC" w:rsidRDefault="5AE9C593" w:rsidP="00872BB7">
      <w:r w:rsidRPr="00AF41AC">
        <w:t>Leverandøren skal ha en plan for å effektivisere og styre energi- og effektforbruk i prosjektet. Planen skal medvirke til å sikre god fremdrift og hindre forsinkelser. Planen bør inneholde tiltak for god ladelogistikk, og gi god styring av energi- og effektforbruk.</w:t>
      </w:r>
    </w:p>
    <w:p w14:paraId="329D93B7" w14:textId="4C6EEDF2" w:rsidR="5AE9C593" w:rsidRPr="00AF41AC" w:rsidRDefault="5AE9C593" w:rsidP="68C48DC3">
      <w:pPr>
        <w:pStyle w:val="Overskrift2"/>
        <w:rPr>
          <w:rFonts w:ascii="Oslo Sans Office" w:eastAsia="Oslo Sans Office" w:hAnsi="Oslo Sans Office" w:cs="Oslo Sans Office"/>
          <w:bCs/>
          <w:szCs w:val="24"/>
        </w:rPr>
      </w:pPr>
      <w:bookmarkStart w:id="107" w:name="_Toc231204778"/>
      <w:r w:rsidRPr="00AF41AC">
        <w:rPr>
          <w:rFonts w:ascii="Oslo Sans Office" w:eastAsia="Oslo Sans Office" w:hAnsi="Oslo Sans Office" w:cs="Oslo Sans Office"/>
          <w:bCs/>
          <w:szCs w:val="24"/>
        </w:rPr>
        <w:t>Biodrivstoff</w:t>
      </w:r>
      <w:bookmarkEnd w:id="107"/>
    </w:p>
    <w:p w14:paraId="0174A6C8" w14:textId="122BF334" w:rsidR="5AE9C593" w:rsidRPr="00AF41AC" w:rsidRDefault="5AE9C593" w:rsidP="00872BB7">
      <w:r w:rsidRPr="00AF41AC">
        <w:t>For kjøretøy og maskiner hvor det ikke er stilt krav om nullutslipp eller biogass skal det benyttes minimum euroklasse 6/VI og dokumentert bærekraftig biodrivstoff ut over omsetningskrav. Det skal ikke benyttes biodrivstoff basert på palmeolje eller biprodukter fra palmeoljeproduksjon.</w:t>
      </w:r>
    </w:p>
    <w:p w14:paraId="4621A25F" w14:textId="07EE2DB1" w:rsidR="5AE9C593" w:rsidRPr="00AF41AC" w:rsidRDefault="5AE9C593" w:rsidP="68C48DC3">
      <w:pPr>
        <w:pStyle w:val="Overskrift2"/>
        <w:rPr>
          <w:rFonts w:ascii="Oslo Sans Office" w:eastAsia="Oslo Sans Office" w:hAnsi="Oslo Sans Office" w:cs="Oslo Sans Office"/>
          <w:bCs/>
          <w:szCs w:val="24"/>
        </w:rPr>
      </w:pPr>
      <w:bookmarkStart w:id="108" w:name="_Toc231204779"/>
      <w:r w:rsidRPr="00AF41AC">
        <w:rPr>
          <w:rFonts w:ascii="Oslo Sans Office" w:eastAsia="Oslo Sans Office" w:hAnsi="Oslo Sans Office" w:cs="Oslo Sans Office"/>
          <w:bCs/>
          <w:szCs w:val="24"/>
        </w:rPr>
        <w:t>Unntaksbestemmelse</w:t>
      </w:r>
      <w:bookmarkEnd w:id="108"/>
      <w:r w:rsidRPr="00AF41AC">
        <w:rPr>
          <w:rFonts w:ascii="Oslo Sans Office" w:eastAsia="Oslo Sans Office" w:hAnsi="Oslo Sans Office" w:cs="Oslo Sans Office"/>
          <w:bCs/>
          <w:szCs w:val="24"/>
        </w:rPr>
        <w:t xml:space="preserve"> </w:t>
      </w:r>
    </w:p>
    <w:p w14:paraId="72192781" w14:textId="35CDC374" w:rsidR="5AE9C593" w:rsidRPr="00AF41AC" w:rsidRDefault="5AE9C593" w:rsidP="00872BB7">
      <w:r w:rsidRPr="00AF41AC">
        <w:t>Unntaksbestemmelse Oppdragsgiver kan i kontraktsperioden etter en konkret vurdering gi Leverandøren unntak fra enkelte kontraktskrav. Unntak kan ikke gis der behovet skyldes forhold Leverandøren kjente til eller burde ha kjent til ved innlevering av endelig tilbud.</w:t>
      </w:r>
    </w:p>
    <w:p w14:paraId="6549FF7B" w14:textId="579696C8" w:rsidR="5AE9C593" w:rsidRPr="00AF41AC" w:rsidRDefault="5AE9C593" w:rsidP="00872BB7">
      <w:r w:rsidRPr="00AF41AC">
        <w:t xml:space="preserve">Leverandøren skal sende skriftlig søknad om unntak til Oppdragsgiver uten ugrunnet opphold. Søknaden skal minimum inneholde opplysninger og dokumentasjon om: </w:t>
      </w:r>
    </w:p>
    <w:p w14:paraId="5C12F59A" w14:textId="0D6E2DD6"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1. Maskin eller kjøretøy som det søkes unntak for og hvilken erstatning som skal benyttes. </w:t>
      </w:r>
    </w:p>
    <w:p w14:paraId="114A7D38" w14:textId="0FB8724B"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2. Begrunnelse for hvorfor det ikke er mulig for Leverandøren å oppfylle kravet. </w:t>
      </w:r>
    </w:p>
    <w:p w14:paraId="6A329D87" w14:textId="7C53C9E0"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3. Perioden det søkes unntak for. </w:t>
      </w:r>
    </w:p>
    <w:p w14:paraId="535632B0" w14:textId="2438730C" w:rsidR="5AE9C593" w:rsidRPr="00AF41AC" w:rsidRDefault="5AE9C593" w:rsidP="68C48DC3">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Oppdragsgiver må innvilge søknaden skriftlig før unntak fra kontraktskrav anses som godkjent.</w:t>
      </w:r>
    </w:p>
    <w:p w14:paraId="13F92EFC" w14:textId="4A3E0E36" w:rsidR="5AE9C593" w:rsidRPr="00AF41AC" w:rsidRDefault="5AE9C593" w:rsidP="68C48DC3">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lastRenderedPageBreak/>
        <w:t>Ved innvilget unntak skal det benyttes minimum euroklasse 6/VI og dokumentert biodrivstoff ut over omsetningskrav. Det skal ikke benyttes biodrivstoff basert på palmeolje eller biprodukter fra palmeproduksjon.</w:t>
      </w:r>
    </w:p>
    <w:p w14:paraId="53F76D55" w14:textId="59B88177" w:rsidR="5AE9C593" w:rsidRPr="00AF41AC" w:rsidRDefault="5AE9C593" w:rsidP="68C48DC3">
      <w:pPr>
        <w:pStyle w:val="Overskrift2"/>
        <w:rPr>
          <w:rFonts w:ascii="Oslo Sans Office" w:eastAsia="Oslo Sans Office" w:hAnsi="Oslo Sans Office" w:cs="Oslo Sans Office"/>
          <w:bCs/>
          <w:szCs w:val="24"/>
        </w:rPr>
      </w:pPr>
      <w:bookmarkStart w:id="109" w:name="_Toc231204780"/>
      <w:r w:rsidRPr="00AF41AC">
        <w:rPr>
          <w:rFonts w:ascii="Oslo Sans Office" w:eastAsia="Oslo Sans Office" w:hAnsi="Oslo Sans Office" w:cs="Oslo Sans Office"/>
          <w:bCs/>
          <w:szCs w:val="24"/>
        </w:rPr>
        <w:t>Dokumentasjon og rapportering</w:t>
      </w:r>
      <w:bookmarkEnd w:id="109"/>
    </w:p>
    <w:p w14:paraId="459F8688" w14:textId="0BFC07A1" w:rsidR="5AE9C593" w:rsidRPr="00AF41AC" w:rsidRDefault="5AE9C593" w:rsidP="68C48DC3">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a. Bruk av Oppdragsgivers digitale rapporteringsløsning: </w:t>
      </w:r>
    </w:p>
    <w:p w14:paraId="4F26DEE3" w14:textId="5C92318A"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1. Leverandøren skal sørge for at alle maskiner, inklusive innleide maskiner, som benyttes til gjennomføring av oppdraget er tilkoblet Oppdragsgivers digitale rapporteringsløsning for oversikt over utslipp og forbruk fra maskiner og kjøretøy. </w:t>
      </w:r>
    </w:p>
    <w:p w14:paraId="495FF982" w14:textId="7825BD6B"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2. Leverandøren skal til enhver tid sørge for at alle maskiner er oppkoblet i løsningen, og at data kontinuerlig innhentes fra maskinparken gjennom hele kontraktsperioden. </w:t>
      </w:r>
    </w:p>
    <w:p w14:paraId="0EDE55F0" w14:textId="712D8E82"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3. Tilkobling og overføring av data skjer for Leverandørens egen regning. </w:t>
      </w:r>
    </w:p>
    <w:p w14:paraId="49804373" w14:textId="6E38A901"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4. Leverandøren plikter å etterregistrere eventuelle nye maskiner som kommer inn under gjennomføringsperioden. </w:t>
      </w:r>
    </w:p>
    <w:p w14:paraId="21F6DA75" w14:textId="5E13A107" w:rsidR="5AE9C593" w:rsidRPr="00AF41AC" w:rsidRDefault="5AE9C593" w:rsidP="68C48DC3">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b. Dokumentasjon av massetransport: Leverandøren skal oversende dokumentasjon eller kvitteringer på innkjøpt drivstoff og veielapper for massetransport på forespørsel uten ugrunnet opphold.</w:t>
      </w:r>
    </w:p>
    <w:p w14:paraId="04F2B84D" w14:textId="3FCB99BE" w:rsidR="5AE9C593" w:rsidRPr="00AF41AC" w:rsidRDefault="5AE9C593" w:rsidP="68C48DC3">
      <w:pPr>
        <w:pStyle w:val="Overskrift2"/>
        <w:rPr>
          <w:rFonts w:ascii="Oslo Sans Office" w:eastAsia="Oslo Sans Office" w:hAnsi="Oslo Sans Office" w:cs="Oslo Sans Office"/>
          <w:bCs/>
          <w:szCs w:val="24"/>
        </w:rPr>
      </w:pPr>
      <w:bookmarkStart w:id="110" w:name="_Toc231204781"/>
      <w:r w:rsidRPr="00AF41AC">
        <w:rPr>
          <w:rFonts w:ascii="Oslo Sans Office" w:eastAsia="Oslo Sans Office" w:hAnsi="Oslo Sans Office" w:cs="Oslo Sans Office"/>
          <w:bCs/>
          <w:szCs w:val="24"/>
        </w:rPr>
        <w:t>Registrering i Maskinregisteret</w:t>
      </w:r>
      <w:bookmarkEnd w:id="110"/>
      <w:r w:rsidRPr="00AF41AC">
        <w:rPr>
          <w:rFonts w:ascii="Oslo Sans Office" w:eastAsia="Oslo Sans Office" w:hAnsi="Oslo Sans Office" w:cs="Oslo Sans Office"/>
          <w:bCs/>
          <w:szCs w:val="24"/>
        </w:rPr>
        <w:t xml:space="preserve"> </w:t>
      </w:r>
    </w:p>
    <w:p w14:paraId="133EAE54" w14:textId="77FD7042" w:rsidR="5AE9C593" w:rsidRDefault="5AE9C593" w:rsidP="68C48DC3">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Maskiner som benyttes på bygge- og anleggsplassen skal være registrert i Maskinregisteret.</w:t>
      </w:r>
    </w:p>
    <w:p w14:paraId="725BBE6A" w14:textId="6F22F449" w:rsidR="0085429A" w:rsidRDefault="0085429A" w:rsidP="0085429A">
      <w:pPr>
        <w:pStyle w:val="Overskrift2"/>
        <w:rPr>
          <w:rFonts w:eastAsia="Oslo Sans Office"/>
        </w:rPr>
      </w:pPr>
      <w:bookmarkStart w:id="111" w:name="_Toc231204782"/>
      <w:r>
        <w:rPr>
          <w:rFonts w:eastAsia="Oslo Sans Office"/>
        </w:rPr>
        <w:t>Krav til miljømerkede produkter</w:t>
      </w:r>
      <w:bookmarkEnd w:id="111"/>
      <w:r>
        <w:rPr>
          <w:rFonts w:eastAsia="Oslo Sans Office"/>
        </w:rPr>
        <w:t xml:space="preserve"> </w:t>
      </w:r>
    </w:p>
    <w:p w14:paraId="18B7E0EE" w14:textId="1742C8B2" w:rsidR="0085429A" w:rsidRDefault="0085429A" w:rsidP="0085429A">
      <w:r>
        <w:t>Samtlige produkter som tilføres byggeplassen</w:t>
      </w:r>
      <w:r w:rsidR="00D5403D">
        <w:t xml:space="preserve"> skal inneha miljømerke type 1 eller tilsvarende. Ved bruk av produkter som ikke innehar miljømerke utstedt av tredjepart, bærer </w:t>
      </w:r>
      <w:r w:rsidR="00CD6A09">
        <w:t>Entreprenøren</w:t>
      </w:r>
      <w:r w:rsidR="00D5403D">
        <w:t xml:space="preserve"> ansvaret for å dokumentere at produktet </w:t>
      </w:r>
      <w:r w:rsidR="009745A0">
        <w:t xml:space="preserve">likevel er tilsvarende. </w:t>
      </w:r>
    </w:p>
    <w:p w14:paraId="252CDA60" w14:textId="0D911E07" w:rsidR="009745A0" w:rsidRDefault="009745A0" w:rsidP="0085429A">
      <w:r>
        <w:t xml:space="preserve">Unntak kan gis i de tilfellene hvor </w:t>
      </w:r>
      <w:r w:rsidR="00CD6A09">
        <w:t>entreprenør</w:t>
      </w:r>
      <w:r>
        <w:t xml:space="preserve"> kan dokumentere at kontraktskravet ikke er mulig å oppnå eller av andre årsaker åpenbart vil være urimelig. </w:t>
      </w:r>
    </w:p>
    <w:p w14:paraId="4CC78464" w14:textId="1339C699" w:rsidR="009745A0" w:rsidRDefault="009745A0" w:rsidP="009745A0">
      <w:pPr>
        <w:pStyle w:val="Overskrift2"/>
      </w:pPr>
      <w:bookmarkStart w:id="112" w:name="_Toc231204783"/>
      <w:r>
        <w:t xml:space="preserve">Krav til </w:t>
      </w:r>
      <w:bookmarkEnd w:id="112"/>
      <w:r w:rsidR="00BA3760">
        <w:t>avfallssortering</w:t>
      </w:r>
    </w:p>
    <w:p w14:paraId="747843B6" w14:textId="28FF723C" w:rsidR="009745A0" w:rsidRDefault="009745A0" w:rsidP="009745A0">
      <w:r>
        <w:t xml:space="preserve">Minimum 95% vektprosent av avfallet som produseres ved utførelse av kontraktsarbeidene skal sorteres i rene avfallstyper, og alt avfall </w:t>
      </w:r>
      <w:r w:rsidR="0033703F">
        <w:t xml:space="preserve">skal leveres til godkjent avfallsmottak, ombruk eller direkte til gjenvinning. </w:t>
      </w:r>
    </w:p>
    <w:p w14:paraId="02466398" w14:textId="6A7B6D21" w:rsidR="0033703F" w:rsidRPr="009745A0" w:rsidRDefault="0033703F" w:rsidP="009745A0">
      <w:r>
        <w:t xml:space="preserve">Unntak kan gis i de tilfellene hvor </w:t>
      </w:r>
      <w:r w:rsidR="00CD6A09">
        <w:t>entreprenør</w:t>
      </w:r>
      <w:r>
        <w:t xml:space="preserve"> kan dokumentere at kontraktskravet ikke er mulig å oppnå, eller av andre årsaker åpenbart vil være urimelig. </w:t>
      </w:r>
    </w:p>
    <w:p w14:paraId="26FFE914" w14:textId="59EB53CD" w:rsidR="5AE9C593" w:rsidRPr="00AF41AC" w:rsidRDefault="5AE9C593" w:rsidP="68C48DC3">
      <w:pPr>
        <w:pStyle w:val="Overskrift2"/>
        <w:rPr>
          <w:rFonts w:ascii="Oslo Sans Office" w:eastAsia="Oslo Sans Office" w:hAnsi="Oslo Sans Office" w:cs="Oslo Sans Office"/>
          <w:bCs/>
          <w:szCs w:val="24"/>
        </w:rPr>
      </w:pPr>
      <w:bookmarkStart w:id="113" w:name="_Toc231204784"/>
      <w:r w:rsidRPr="24D29929">
        <w:rPr>
          <w:rFonts w:ascii="Oslo Sans Office" w:eastAsia="Oslo Sans Office" w:hAnsi="Oslo Sans Office" w:cs="Oslo Sans Office"/>
        </w:rPr>
        <w:lastRenderedPageBreak/>
        <w:t>Mislighold og sanksjoner</w:t>
      </w:r>
      <w:bookmarkEnd w:id="113"/>
    </w:p>
    <w:p w14:paraId="022D486D" w14:textId="7038F4EC" w:rsidR="5AE9C593" w:rsidRPr="00AF41AC" w:rsidRDefault="5AE9C593" w:rsidP="68C48DC3">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Klima- og miljøkrav omfatter krav eller kriterier som reduserer negativ klima- eller miljøpåvirkning ved ytelsen, eller fremmer klimavennlige løsninger, og som fremgår av konkurransegrunnlaget eller leverandørens tilbud. </w:t>
      </w:r>
    </w:p>
    <w:p w14:paraId="7FF04C88" w14:textId="48B33836" w:rsidR="5AE9C593" w:rsidRPr="00AF41AC" w:rsidRDefault="5AE9C593" w:rsidP="68C48DC3">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Ved brudd på klima- og miljøkrav kan Oppdragsgiver </w:t>
      </w:r>
    </w:p>
    <w:p w14:paraId="522E2458" w14:textId="59E1CFDE"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a. kreve at forholdet rettes eller at misligholdet opphører, </w:t>
      </w:r>
    </w:p>
    <w:p w14:paraId="384735D4" w14:textId="1B8DE69B"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b. holde tilbake inntil 1 prosent av kontraktssummen, frem til forholdet er rettet eller misligholdet opphører, </w:t>
      </w:r>
    </w:p>
    <w:p w14:paraId="45DE5E7A" w14:textId="41D3C8B8"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c. ilegge et forholdsmessig gebyr. I vurderingen av hva som er forholdsmessig, skal det særlig legges vekt på bruddets alvorlighetsgrad, omfang, varighet og betydning for Oppdragsgiver. Leverandørens samlede gebyransvar for brudd på klima- og miljøkrav er begrenset til 5 % av kontraktssummen. </w:t>
      </w:r>
      <w:r w:rsidR="00BA3760" w:rsidRPr="00AF41AC">
        <w:rPr>
          <w:rFonts w:ascii="Oslo Sans Office" w:eastAsia="Oslo Sans Office" w:hAnsi="Oslo Sans Office" w:cs="Oslo Sans Office"/>
          <w:color w:val="000000" w:themeColor="text1"/>
          <w:szCs w:val="20"/>
        </w:rPr>
        <w:t>Ansvarsbegrensningen</w:t>
      </w:r>
      <w:r w:rsidRPr="00AF41AC">
        <w:rPr>
          <w:rFonts w:ascii="Oslo Sans Office" w:eastAsia="Oslo Sans Office" w:hAnsi="Oslo Sans Office" w:cs="Oslo Sans Office"/>
          <w:color w:val="000000" w:themeColor="text1"/>
          <w:szCs w:val="20"/>
        </w:rPr>
        <w:t xml:space="preserve"> gjelder ikke der bruddet har sin årsak i forsett eller grov uaktsomhet hos leverandøren, </w:t>
      </w:r>
    </w:p>
    <w:p w14:paraId="7A8CB554" w14:textId="239C7FEC"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d. kreve at Leverandøren skifter ut underleverandøren for Leverandørens regning og risiko, dersom bruddet har skjedd hos underleverandøren, </w:t>
      </w:r>
    </w:p>
    <w:p w14:paraId="1802C09B" w14:textId="23018D5F"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e. heve kontrakten eller stanse arbeidet for Leverandørens regning og risiko dersom bruddet anses som vesentlig, uavhengig av om forholdet er rettet eller krevd rettet. Leverandørens forsinkelse som følge av stansing etter denne bestemmelsen avskjærer ikke Oppdragsgivers rett på dagmulkt etter kontraktens bestemmelser om forsinket levering, </w:t>
      </w:r>
    </w:p>
    <w:p w14:paraId="3D4DFB67" w14:textId="50E4291A" w:rsidR="5AE9C593" w:rsidRPr="00AF41AC" w:rsidRDefault="5AE9C593" w:rsidP="68C48DC3">
      <w:pPr>
        <w:ind w:left="708"/>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 xml:space="preserve">f. kreve å få tiltransportert Leverandørens kontrakter med underleverandører dersom Oppdragsgiver har hevet kontrakten med Leverandøren. </w:t>
      </w:r>
    </w:p>
    <w:p w14:paraId="52B102E8" w14:textId="3899617F" w:rsidR="00E30F41" w:rsidRPr="00841C4C" w:rsidRDefault="5AE9C593" w:rsidP="00841C4C">
      <w:pPr>
        <w:rPr>
          <w:rFonts w:ascii="Oslo Sans Office" w:eastAsia="Oslo Sans Office" w:hAnsi="Oslo Sans Office" w:cs="Oslo Sans Office"/>
          <w:color w:val="000000" w:themeColor="text1"/>
          <w:szCs w:val="20"/>
        </w:rPr>
      </w:pPr>
      <w:r w:rsidRPr="00AF41AC">
        <w:rPr>
          <w:rFonts w:ascii="Oslo Sans Office" w:eastAsia="Oslo Sans Office" w:hAnsi="Oslo Sans Office" w:cs="Oslo Sans Office"/>
          <w:color w:val="000000" w:themeColor="text1"/>
          <w:szCs w:val="20"/>
        </w:rPr>
        <w:t>Ved brudd på krav til bruk av Oppdragsgivers digitale registreringsløsning, dokumentasjon av massetransport eller registrering i Maskinregisteret kan Oppdragsgiver ilegge et gebyr på kr 1500 per brudd, per dag, frem til bruddet opphører.</w:t>
      </w:r>
    </w:p>
    <w:p w14:paraId="2623F07D" w14:textId="77777777" w:rsidR="00E30F41" w:rsidRDefault="00E30F41" w:rsidP="00D62017">
      <w:pPr>
        <w:spacing w:after="0" w:line="240" w:lineRule="auto"/>
        <w:rPr>
          <w:rFonts w:ascii="Oslo Sans Office" w:eastAsia="Times New Roman" w:hAnsi="Oslo Sans Office" w:cs="Times New Roman"/>
          <w:szCs w:val="24"/>
          <w:lang w:eastAsia="nb-NO"/>
        </w:rPr>
      </w:pPr>
    </w:p>
    <w:p w14:paraId="2BF32984" w14:textId="77777777" w:rsidR="00E30F41" w:rsidRPr="00D62017" w:rsidRDefault="00E30F41" w:rsidP="00D62017">
      <w:pPr>
        <w:spacing w:after="0" w:line="240" w:lineRule="auto"/>
        <w:rPr>
          <w:rFonts w:ascii="Oslo Sans Office" w:eastAsia="Times New Roman" w:hAnsi="Oslo Sans Office" w:cs="Times New Roman"/>
          <w:szCs w:val="24"/>
          <w:lang w:eastAsia="nb-NO"/>
        </w:rPr>
      </w:pPr>
    </w:p>
    <w:p w14:paraId="23CA5B7C" w14:textId="77777777" w:rsidR="00D62017" w:rsidRPr="00D62017" w:rsidRDefault="00D62017" w:rsidP="00D62017">
      <w:pPr>
        <w:spacing w:after="0" w:line="240" w:lineRule="auto"/>
        <w:ind w:left="705" w:hanging="705"/>
        <w:jc w:val="center"/>
        <w:rPr>
          <w:rFonts w:ascii="Oslo Sans Office" w:eastAsia="Times New Roman" w:hAnsi="Oslo Sans Office" w:cs="Times New Roman"/>
          <w:szCs w:val="24"/>
          <w:lang w:eastAsia="nb-NO"/>
        </w:rPr>
      </w:pPr>
      <w:r w:rsidRPr="00D62017">
        <w:rPr>
          <w:rFonts w:ascii="Oslo Sans Office" w:eastAsia="Times New Roman" w:hAnsi="Oslo Sans Office" w:cs="Times New Roman"/>
          <w:szCs w:val="24"/>
          <w:lang w:eastAsia="nb-NO"/>
        </w:rPr>
        <w:t>****************</w:t>
      </w:r>
    </w:p>
    <w:p w14:paraId="252463D0" w14:textId="77777777" w:rsidR="00D62017" w:rsidRPr="00D62017" w:rsidRDefault="00D62017" w:rsidP="00D62017">
      <w:pPr>
        <w:spacing w:after="0" w:line="240" w:lineRule="auto"/>
        <w:ind w:left="705" w:hanging="705"/>
        <w:jc w:val="center"/>
        <w:rPr>
          <w:rFonts w:ascii="Oslo Sans Office" w:eastAsia="Times New Roman" w:hAnsi="Oslo Sans Office" w:cs="Times New Roman"/>
          <w:i/>
          <w:iCs/>
          <w:color w:val="4BACC6"/>
          <w:szCs w:val="24"/>
          <w:lang w:eastAsia="nb-NO"/>
        </w:rPr>
      </w:pPr>
    </w:p>
    <w:p w14:paraId="707D83E6" w14:textId="2105A8BA" w:rsidR="00D62017" w:rsidRPr="00D62017" w:rsidRDefault="00A747ED" w:rsidP="00D62017">
      <w:pPr>
        <w:spacing w:after="0" w:line="240" w:lineRule="auto"/>
        <w:rPr>
          <w:rFonts w:ascii="Oslo Sans Office" w:eastAsia="Times New Roman" w:hAnsi="Oslo Sans Office" w:cs="Times New Roman"/>
          <w:szCs w:val="24"/>
          <w:lang w:eastAsia="nb-NO"/>
        </w:rPr>
      </w:pPr>
      <w:r>
        <w:rPr>
          <w:rFonts w:ascii="Oslo Sans Office" w:eastAsia="Times New Roman" w:hAnsi="Oslo Sans Office" w:cs="Times New Roman"/>
          <w:szCs w:val="24"/>
          <w:lang w:eastAsia="nb-NO"/>
        </w:rPr>
        <w:t xml:space="preserve">Kontrakten signeres digitalt gjennom Oppdragsgivers konkurransegjennomføringsverktøy (KGV). Signerer og signaturdato fremgår av </w:t>
      </w:r>
      <w:r w:rsidR="0085429A">
        <w:rPr>
          <w:rFonts w:ascii="Oslo Sans Office" w:eastAsia="Times New Roman" w:hAnsi="Oslo Sans Office" w:cs="Times New Roman"/>
          <w:szCs w:val="24"/>
          <w:lang w:eastAsia="nb-NO"/>
        </w:rPr>
        <w:t xml:space="preserve">signeringssertifikat. </w:t>
      </w:r>
    </w:p>
    <w:p w14:paraId="1A3A076B" w14:textId="77777777" w:rsidR="00D62017" w:rsidRPr="00D62017" w:rsidRDefault="00D62017" w:rsidP="00D62017">
      <w:pPr>
        <w:spacing w:after="0" w:line="240" w:lineRule="auto"/>
        <w:rPr>
          <w:rFonts w:ascii="Oslo Sans Office" w:eastAsia="Times New Roman" w:hAnsi="Oslo Sans Office" w:cs="Times New Roman"/>
          <w:b/>
          <w:bCs/>
          <w:szCs w:val="24"/>
          <w:lang w:eastAsia="nb-NO"/>
        </w:rPr>
      </w:pPr>
    </w:p>
    <w:p w14:paraId="6A6C5A5C" w14:textId="585CBF17" w:rsidR="00E358A8" w:rsidRPr="006E3357" w:rsidRDefault="00E358A8" w:rsidP="00F45345">
      <w:pPr>
        <w:spacing w:after="0" w:line="240" w:lineRule="auto"/>
        <w:rPr>
          <w:rFonts w:ascii="Oslo Sans Office" w:eastAsia="Times New Roman" w:hAnsi="Oslo Sans Office" w:cs="Times New Roman"/>
          <w:szCs w:val="20"/>
          <w:lang w:eastAsia="nb-NO"/>
        </w:rPr>
      </w:pPr>
    </w:p>
    <w:sectPr w:rsidR="00E358A8" w:rsidRPr="006E3357" w:rsidSect="00466574">
      <w:headerReference w:type="default" r:id="rId12"/>
      <w:footerReference w:type="default" r:id="rId13"/>
      <w:headerReference w:type="first" r:id="rId14"/>
      <w:footerReference w:type="first" r:id="rId15"/>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986F9A" w14:textId="77777777" w:rsidR="008440A2" w:rsidRDefault="008440A2" w:rsidP="009340C1">
      <w:r>
        <w:separator/>
      </w:r>
    </w:p>
    <w:p w14:paraId="3AFE4CA0" w14:textId="77777777" w:rsidR="008440A2" w:rsidRDefault="008440A2"/>
    <w:p w14:paraId="48CE5C42" w14:textId="77777777" w:rsidR="008440A2" w:rsidRDefault="008440A2"/>
    <w:p w14:paraId="2FB62A6B" w14:textId="77777777" w:rsidR="008440A2" w:rsidRDefault="008440A2" w:rsidP="00D54C6C"/>
  </w:endnote>
  <w:endnote w:type="continuationSeparator" w:id="0">
    <w:p w14:paraId="02DCFE1A" w14:textId="77777777" w:rsidR="008440A2" w:rsidRDefault="008440A2" w:rsidP="009340C1">
      <w:r>
        <w:continuationSeparator/>
      </w:r>
    </w:p>
    <w:p w14:paraId="730CD660" w14:textId="77777777" w:rsidR="008440A2" w:rsidRDefault="008440A2"/>
    <w:p w14:paraId="4E892427" w14:textId="77777777" w:rsidR="008440A2" w:rsidRDefault="008440A2"/>
    <w:p w14:paraId="7E3CBFB6" w14:textId="77777777" w:rsidR="008440A2" w:rsidRDefault="008440A2" w:rsidP="00D54C6C"/>
  </w:endnote>
  <w:endnote w:type="continuationNotice" w:id="1">
    <w:p w14:paraId="681EBFC7" w14:textId="77777777" w:rsidR="008440A2" w:rsidRDefault="008440A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Oslo Sans Office">
    <w:panose1 w:val="02000000000000000000"/>
    <w:charset w:val="00"/>
    <w:family w:val="auto"/>
    <w:pitch w:val="variable"/>
    <w:sig w:usb0="A000006F" w:usb1="0000307B" w:usb2="00000000" w:usb3="00000000" w:csb0="00000093" w:csb1="00000000"/>
    <w:embedRegular r:id="rId1" w:fontKey="{710F351D-7283-41AF-AFE0-39616EF2D4B4}"/>
    <w:embedBold r:id="rId2" w:fontKey="{E34387AA-16D3-481F-812E-F1AAA56FD0EB}"/>
    <w:embedItalic r:id="rId3" w:fontKey="{8BF35DC1-AC7B-4F8F-8769-F0CC2ADBF88F}"/>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4" w:fontKey="{C9C8589E-5846-470C-8614-3F4A33509C58}"/>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5" w:fontKey="{BEE7541C-03BA-47D9-805C-A68CF7B4F9A6}"/>
  </w:font>
  <w:font w:name="Calibri">
    <w:panose1 w:val="020F0502020204030204"/>
    <w:charset w:val="00"/>
    <w:family w:val="swiss"/>
    <w:pitch w:val="variable"/>
    <w:sig w:usb0="E4002EFF" w:usb1="C200247B" w:usb2="00000009" w:usb3="00000000" w:csb0="000001FF" w:csb1="00000000"/>
    <w:embedRegular r:id="rId6" w:fontKey="{0FC1635E-D32D-43A7-8F03-673A6021B35E}"/>
    <w:embedBold r:id="rId7" w:fontKey="{6A5223EB-C727-452F-83AD-ACEC5208CE62}"/>
    <w:embedItalic r:id="rId8" w:fontKey="{7226E22C-A28A-4E14-9C3A-C7AE52139166}"/>
  </w:font>
  <w:font w:name="Segoe UI">
    <w:panose1 w:val="020B0502040204020203"/>
    <w:charset w:val="00"/>
    <w:family w:val="swiss"/>
    <w:pitch w:val="variable"/>
    <w:sig w:usb0="E4002EFF" w:usb1="C000E47F" w:usb2="00000009" w:usb3="00000000" w:csb0="000001FF" w:csb1="00000000"/>
    <w:embedBold r:id="rId9" w:fontKey="{3230A06C-D390-43EE-A9AA-CE973F18B589}"/>
    <w:embedItalic r:id="rId10" w:fontKey="{F8C6CAB7-1670-40B2-87E1-5905D7D3684C}"/>
  </w:font>
  <w:font w:name="Consolas">
    <w:panose1 w:val="020B0609020204030204"/>
    <w:charset w:val="00"/>
    <w:family w:val="modern"/>
    <w:pitch w:val="fixed"/>
    <w:sig w:usb0="E00006FF" w:usb1="0000FCFF" w:usb2="00000001" w:usb3="00000000" w:csb0="0000019F" w:csb1="00000000"/>
    <w:embedRegular r:id="rId11" w:fontKey="{E87A06E2-45BE-4839-BA31-C74D969DAF3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E56703" w14:textId="20DCE41B" w:rsidR="00013188" w:rsidRPr="00BC4819" w:rsidRDefault="001C45FD" w:rsidP="001570EC">
    <w:pPr>
      <w:pStyle w:val="Bunntekst"/>
      <w:rPr>
        <w:snapToGrid w:val="0"/>
        <w:color w:val="auto"/>
        <w:sz w:val="18"/>
        <w:szCs w:val="18"/>
      </w:rPr>
    </w:pPr>
    <w:r w:rsidRPr="00E26C35">
      <w:rPr>
        <w:color w:val="auto"/>
        <w:sz w:val="18"/>
        <w:szCs w:val="18"/>
      </w:rPr>
      <w:t xml:space="preserve">Kontrakt – </w:t>
    </w:r>
    <w:r w:rsidR="00E26C35" w:rsidRPr="00E26C35">
      <w:rPr>
        <w:color w:val="auto"/>
        <w:sz w:val="18"/>
        <w:szCs w:val="18"/>
      </w:rPr>
      <w:t>NS 8406:2009 Forenklet norsk bygge- og anleggskontrakt</w:t>
    </w:r>
    <w:r w:rsidR="00013188" w:rsidRPr="00013188">
      <w:rPr>
        <w:color w:val="auto"/>
        <w:sz w:val="18"/>
        <w:szCs w:val="18"/>
      </w:rPr>
      <w:tab/>
    </w:r>
    <w:r w:rsidR="00013188" w:rsidRPr="00013188">
      <w:rPr>
        <w:snapToGrid w:val="0"/>
        <w:color w:val="auto"/>
        <w:sz w:val="18"/>
        <w:szCs w:val="18"/>
      </w:rPr>
      <w:t xml:space="preserve">Side </w:t>
    </w:r>
    <w:r w:rsidR="00013188" w:rsidRPr="00013188">
      <w:rPr>
        <w:snapToGrid w:val="0"/>
        <w:color w:val="auto"/>
        <w:sz w:val="18"/>
        <w:szCs w:val="18"/>
      </w:rPr>
      <w:fldChar w:fldCharType="begin"/>
    </w:r>
    <w:r w:rsidR="00013188" w:rsidRPr="00013188">
      <w:rPr>
        <w:snapToGrid w:val="0"/>
        <w:color w:val="auto"/>
        <w:sz w:val="18"/>
        <w:szCs w:val="18"/>
      </w:rPr>
      <w:instrText xml:space="preserve"> PAGE </w:instrText>
    </w:r>
    <w:r w:rsidR="00013188" w:rsidRPr="00013188">
      <w:rPr>
        <w:snapToGrid w:val="0"/>
        <w:color w:val="auto"/>
        <w:sz w:val="18"/>
        <w:szCs w:val="18"/>
      </w:rPr>
      <w:fldChar w:fldCharType="separate"/>
    </w:r>
    <w:r w:rsidR="00013188" w:rsidRPr="00013188">
      <w:rPr>
        <w:snapToGrid w:val="0"/>
        <w:color w:val="auto"/>
        <w:sz w:val="18"/>
        <w:szCs w:val="18"/>
      </w:rPr>
      <w:t>21</w:t>
    </w:r>
    <w:r w:rsidR="00013188" w:rsidRPr="00013188">
      <w:rPr>
        <w:snapToGrid w:val="0"/>
        <w:color w:val="auto"/>
        <w:sz w:val="18"/>
        <w:szCs w:val="18"/>
      </w:rPr>
      <w:fldChar w:fldCharType="end"/>
    </w:r>
    <w:r w:rsidR="00013188" w:rsidRPr="00013188">
      <w:rPr>
        <w:snapToGrid w:val="0"/>
        <w:color w:val="auto"/>
        <w:sz w:val="18"/>
        <w:szCs w:val="18"/>
      </w:rPr>
      <w:t xml:space="preserve"> av </w:t>
    </w:r>
    <w:r w:rsidR="00013188" w:rsidRPr="00013188">
      <w:rPr>
        <w:snapToGrid w:val="0"/>
        <w:color w:val="auto"/>
        <w:sz w:val="18"/>
        <w:szCs w:val="18"/>
      </w:rPr>
      <w:fldChar w:fldCharType="begin"/>
    </w:r>
    <w:r w:rsidR="00013188" w:rsidRPr="00013188">
      <w:rPr>
        <w:snapToGrid w:val="0"/>
        <w:color w:val="auto"/>
        <w:sz w:val="18"/>
        <w:szCs w:val="18"/>
      </w:rPr>
      <w:instrText xml:space="preserve"> NUMPAGES </w:instrText>
    </w:r>
    <w:r w:rsidR="00013188" w:rsidRPr="00013188">
      <w:rPr>
        <w:snapToGrid w:val="0"/>
        <w:color w:val="auto"/>
        <w:sz w:val="18"/>
        <w:szCs w:val="18"/>
      </w:rPr>
      <w:fldChar w:fldCharType="separate"/>
    </w:r>
    <w:r w:rsidR="00013188" w:rsidRPr="00013188">
      <w:rPr>
        <w:snapToGrid w:val="0"/>
        <w:color w:val="auto"/>
        <w:sz w:val="18"/>
        <w:szCs w:val="18"/>
      </w:rPr>
      <w:t>28</w:t>
    </w:r>
    <w:r w:rsidR="00013188" w:rsidRPr="00013188">
      <w:rPr>
        <w:snapToGrid w:val="0"/>
        <w:color w:val="auto"/>
        <w:sz w:val="18"/>
        <w:szCs w:val="18"/>
      </w:rPr>
      <w:fldChar w:fldCharType="end"/>
    </w:r>
  </w:p>
  <w:p w14:paraId="3CA06582" w14:textId="77777777" w:rsidR="00DB13DF" w:rsidRDefault="00DB13DF" w:rsidP="00C94DF2">
    <w:pPr>
      <w:pStyle w:val="Bunntekst"/>
      <w:rPr>
        <w:color w:val="000000" w:themeColor="text1"/>
      </w:rPr>
    </w:pPr>
  </w:p>
  <w:p w14:paraId="5827D5B9" w14:textId="6B3FE35D" w:rsidR="00FC48AD" w:rsidRPr="006C127C" w:rsidRDefault="006C127C" w:rsidP="00A22A42">
    <w:pPr>
      <w:pStyle w:val="Bunntekst"/>
      <w:rPr>
        <w:color w:val="000000" w:themeColor="text1"/>
        <w:sz w:val="18"/>
        <w:szCs w:val="24"/>
      </w:rPr>
    </w:pPr>
    <w:r w:rsidRPr="006C127C">
      <w:rPr>
        <w:color w:val="000000" w:themeColor="text1"/>
        <w:sz w:val="18"/>
        <w:szCs w:val="24"/>
      </w:rPr>
      <w:t>Byggherrens</w:t>
    </w:r>
    <w:r w:rsidR="00DB13DF" w:rsidRPr="006C127C">
      <w:rPr>
        <w:color w:val="000000" w:themeColor="text1"/>
        <w:sz w:val="18"/>
        <w:szCs w:val="24"/>
      </w:rPr>
      <w:t xml:space="preserve"> signatur:</w:t>
    </w:r>
    <w:r w:rsidR="00AC4146" w:rsidRPr="006C127C">
      <w:rPr>
        <w:color w:val="000000" w:themeColor="text1"/>
        <w:sz w:val="18"/>
        <w:szCs w:val="24"/>
      </w:rPr>
      <w:tab/>
      <w:t xml:space="preserve">                                                    </w:t>
    </w:r>
    <w:r w:rsidRPr="006C127C">
      <w:rPr>
        <w:color w:val="000000" w:themeColor="text1"/>
        <w:sz w:val="18"/>
        <w:szCs w:val="24"/>
      </w:rPr>
      <w:t>Entreprenørens</w:t>
    </w:r>
    <w:r w:rsidR="00DB13DF" w:rsidRPr="006C127C">
      <w:rPr>
        <w:color w:val="000000" w:themeColor="text1"/>
        <w:sz w:val="18"/>
        <w:szCs w:val="24"/>
      </w:rPr>
      <w:t xml:space="preserve"> signatur:</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9340C1">
    <w:pPr>
      <w:pStyle w:val="Bunntekst"/>
    </w:pPr>
  </w:p>
  <w:p w14:paraId="1231BE67" w14:textId="77777777" w:rsidR="002E3185" w:rsidRPr="00C3116A" w:rsidRDefault="002E3185"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A1A204" w14:textId="77777777" w:rsidR="008440A2" w:rsidRDefault="008440A2" w:rsidP="009340C1">
      <w:r>
        <w:separator/>
      </w:r>
    </w:p>
    <w:p w14:paraId="7AD159A7" w14:textId="77777777" w:rsidR="008440A2" w:rsidRDefault="008440A2"/>
    <w:p w14:paraId="4C695294" w14:textId="77777777" w:rsidR="008440A2" w:rsidRDefault="008440A2"/>
    <w:p w14:paraId="7F91DBCB" w14:textId="77777777" w:rsidR="008440A2" w:rsidRDefault="008440A2" w:rsidP="00D54C6C"/>
  </w:footnote>
  <w:footnote w:type="continuationSeparator" w:id="0">
    <w:p w14:paraId="261ECFDB" w14:textId="77777777" w:rsidR="008440A2" w:rsidRDefault="008440A2" w:rsidP="009340C1">
      <w:r>
        <w:continuationSeparator/>
      </w:r>
    </w:p>
    <w:p w14:paraId="0718C6F3" w14:textId="77777777" w:rsidR="008440A2" w:rsidRDefault="008440A2"/>
    <w:p w14:paraId="5C950934" w14:textId="77777777" w:rsidR="008440A2" w:rsidRDefault="008440A2"/>
    <w:p w14:paraId="5C8F012E" w14:textId="77777777" w:rsidR="008440A2" w:rsidRDefault="008440A2" w:rsidP="00D54C6C"/>
  </w:footnote>
  <w:footnote w:type="continuationNotice" w:id="1">
    <w:p w14:paraId="62359779" w14:textId="77777777" w:rsidR="008440A2" w:rsidRDefault="008440A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1F211D69" w:rsidR="00D0256F" w:rsidRDefault="00247C5C" w:rsidP="009340C1">
    <w:pPr>
      <w:pStyle w:val="Topptekst"/>
    </w:pPr>
    <w:r>
      <w:rPr>
        <w:noProof/>
        <w:lang w:eastAsia="nb-NO"/>
      </w:rPr>
      <w:drawing>
        <wp:anchor distT="0" distB="0" distL="114300" distR="114300" simplePos="0" relativeHeight="251658242" behindDoc="0" locked="0" layoutInCell="1" allowOverlap="1" wp14:anchorId="5472044F" wp14:editId="17E76C7D">
          <wp:simplePos x="0" y="0"/>
          <wp:positionH relativeFrom="column">
            <wp:posOffset>-822960</wp:posOffset>
          </wp:positionH>
          <wp:positionV relativeFrom="paragraph">
            <wp:posOffset>-444591</wp:posOffset>
          </wp:positionV>
          <wp:extent cx="7617690" cy="1333096"/>
          <wp:effectExtent l="0" t="0" r="2540" b="635"/>
          <wp:wrapNone/>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Topptekst"/>
    </w:pPr>
  </w:p>
  <w:p w14:paraId="6D072C0D" w14:textId="7C60F164" w:rsidR="00D0256F" w:rsidRDefault="00D0256F" w:rsidP="009340C1">
    <w:pPr>
      <w:pStyle w:val="Topptekst"/>
    </w:pPr>
  </w:p>
  <w:p w14:paraId="4B3664BD" w14:textId="77777777" w:rsidR="00FC48AD" w:rsidRDefault="00FC48AD" w:rsidP="00D54C6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rsidP="009340C1">
    <w:pPr>
      <w:pStyle w:val="Topptekst"/>
    </w:pPr>
    <w:r>
      <w:rPr>
        <w:noProof/>
        <w:lang w:eastAsia="nb-NO"/>
      </w:rPr>
      <w:drawing>
        <wp:anchor distT="0" distB="0" distL="114300" distR="114300" simplePos="0" relativeHeight="251658241"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D82F749"/>
    <w:multiLevelType w:val="hybridMultilevel"/>
    <w:tmpl w:val="5E7E7B2C"/>
    <w:lvl w:ilvl="0" w:tplc="E2D0E838">
      <w:start w:val="1"/>
      <w:numFmt w:val="lowerLetter"/>
      <w:lvlText w:val="%1)"/>
      <w:lvlJc w:val="left"/>
      <w:rPr>
        <w:rFonts w:asciiTheme="minorHAnsi" w:eastAsia="Times New Roman" w:hAnsiTheme="minorHAnsi" w:cs="Arial" w:hint="default"/>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 w15:restartNumberingAfterBreak="0">
    <w:nsid w:val="004E5EE7"/>
    <w:multiLevelType w:val="multilevel"/>
    <w:tmpl w:val="F8D006E2"/>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
      <w:lvlJc w:val="left"/>
      <w:pPr>
        <w:tabs>
          <w:tab w:val="num" w:pos="1788"/>
        </w:tabs>
        <w:ind w:left="1788" w:hanging="360"/>
      </w:pPr>
      <w:rPr>
        <w:rFonts w:ascii="Symbol" w:hAnsi="Symbol" w:hint="default"/>
        <w:sz w:val="20"/>
      </w:rPr>
    </w:lvl>
    <w:lvl w:ilvl="2" w:tentative="1">
      <w:start w:val="1"/>
      <w:numFmt w:val="bullet"/>
      <w:lvlText w:val=""/>
      <w:lvlJc w:val="left"/>
      <w:pPr>
        <w:tabs>
          <w:tab w:val="num" w:pos="2508"/>
        </w:tabs>
        <w:ind w:left="2508" w:hanging="360"/>
      </w:pPr>
      <w:rPr>
        <w:rFonts w:ascii="Symbol" w:hAnsi="Symbol" w:hint="default"/>
        <w:sz w:val="20"/>
      </w:rPr>
    </w:lvl>
    <w:lvl w:ilvl="3" w:tentative="1">
      <w:start w:val="1"/>
      <w:numFmt w:val="bullet"/>
      <w:lvlText w:val=""/>
      <w:lvlJc w:val="left"/>
      <w:pPr>
        <w:tabs>
          <w:tab w:val="num" w:pos="3228"/>
        </w:tabs>
        <w:ind w:left="3228" w:hanging="360"/>
      </w:pPr>
      <w:rPr>
        <w:rFonts w:ascii="Symbol" w:hAnsi="Symbol" w:hint="default"/>
        <w:sz w:val="20"/>
      </w:rPr>
    </w:lvl>
    <w:lvl w:ilvl="4" w:tentative="1">
      <w:start w:val="1"/>
      <w:numFmt w:val="bullet"/>
      <w:lvlText w:val=""/>
      <w:lvlJc w:val="left"/>
      <w:pPr>
        <w:tabs>
          <w:tab w:val="num" w:pos="3948"/>
        </w:tabs>
        <w:ind w:left="3948" w:hanging="360"/>
      </w:pPr>
      <w:rPr>
        <w:rFonts w:ascii="Symbol" w:hAnsi="Symbol" w:hint="default"/>
        <w:sz w:val="20"/>
      </w:rPr>
    </w:lvl>
    <w:lvl w:ilvl="5" w:tentative="1">
      <w:start w:val="1"/>
      <w:numFmt w:val="bullet"/>
      <w:lvlText w:val=""/>
      <w:lvlJc w:val="left"/>
      <w:pPr>
        <w:tabs>
          <w:tab w:val="num" w:pos="4668"/>
        </w:tabs>
        <w:ind w:left="4668" w:hanging="360"/>
      </w:pPr>
      <w:rPr>
        <w:rFonts w:ascii="Symbol" w:hAnsi="Symbol" w:hint="default"/>
        <w:sz w:val="20"/>
      </w:rPr>
    </w:lvl>
    <w:lvl w:ilvl="6" w:tentative="1">
      <w:start w:val="1"/>
      <w:numFmt w:val="bullet"/>
      <w:lvlText w:val=""/>
      <w:lvlJc w:val="left"/>
      <w:pPr>
        <w:tabs>
          <w:tab w:val="num" w:pos="5388"/>
        </w:tabs>
        <w:ind w:left="5388" w:hanging="360"/>
      </w:pPr>
      <w:rPr>
        <w:rFonts w:ascii="Symbol" w:hAnsi="Symbol" w:hint="default"/>
        <w:sz w:val="20"/>
      </w:rPr>
    </w:lvl>
    <w:lvl w:ilvl="7" w:tentative="1">
      <w:start w:val="1"/>
      <w:numFmt w:val="bullet"/>
      <w:lvlText w:val=""/>
      <w:lvlJc w:val="left"/>
      <w:pPr>
        <w:tabs>
          <w:tab w:val="num" w:pos="6108"/>
        </w:tabs>
        <w:ind w:left="6108" w:hanging="360"/>
      </w:pPr>
      <w:rPr>
        <w:rFonts w:ascii="Symbol" w:hAnsi="Symbol" w:hint="default"/>
        <w:sz w:val="20"/>
      </w:rPr>
    </w:lvl>
    <w:lvl w:ilvl="8" w:tentative="1">
      <w:start w:val="1"/>
      <w:numFmt w:val="bullet"/>
      <w:lvlText w:val=""/>
      <w:lvlJc w:val="left"/>
      <w:pPr>
        <w:tabs>
          <w:tab w:val="num" w:pos="6828"/>
        </w:tabs>
        <w:ind w:left="6828" w:hanging="360"/>
      </w:pPr>
      <w:rPr>
        <w:rFonts w:ascii="Symbol" w:hAnsi="Symbol" w:hint="default"/>
        <w:sz w:val="20"/>
      </w:rPr>
    </w:lvl>
  </w:abstractNum>
  <w:abstractNum w:abstractNumId="2" w15:restartNumberingAfterBreak="0">
    <w:nsid w:val="05B65198"/>
    <w:multiLevelType w:val="multilevel"/>
    <w:tmpl w:val="038671CC"/>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3" w15:restartNumberingAfterBreak="0">
    <w:nsid w:val="0F252364"/>
    <w:multiLevelType w:val="multilevel"/>
    <w:tmpl w:val="F6EC4B02"/>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4" w15:restartNumberingAfterBreak="0">
    <w:nsid w:val="134A3242"/>
    <w:multiLevelType w:val="hybridMultilevel"/>
    <w:tmpl w:val="FB7416DE"/>
    <w:lvl w:ilvl="0" w:tplc="0CE4E3E4">
      <w:start w:val="1"/>
      <w:numFmt w:val="lowerLetter"/>
      <w:lvlText w:val="%1)"/>
      <w:lvlJc w:val="left"/>
      <w:pPr>
        <w:tabs>
          <w:tab w:val="num" w:pos="1065"/>
        </w:tabs>
        <w:ind w:left="1065" w:hanging="705"/>
      </w:pPr>
      <w:rPr>
        <w:rFonts w:hint="default"/>
      </w:rPr>
    </w:lvl>
    <w:lvl w:ilvl="1" w:tplc="04140019" w:tentative="1">
      <w:start w:val="1"/>
      <w:numFmt w:val="lowerLetter"/>
      <w:lvlText w:val="%2."/>
      <w:lvlJc w:val="left"/>
      <w:pPr>
        <w:tabs>
          <w:tab w:val="num" w:pos="1440"/>
        </w:tabs>
        <w:ind w:left="1440" w:hanging="360"/>
      </w:pPr>
    </w:lvl>
    <w:lvl w:ilvl="2" w:tplc="0414001B" w:tentative="1">
      <w:start w:val="1"/>
      <w:numFmt w:val="lowerRoman"/>
      <w:lvlText w:val="%3."/>
      <w:lvlJc w:val="right"/>
      <w:pPr>
        <w:tabs>
          <w:tab w:val="num" w:pos="2160"/>
        </w:tabs>
        <w:ind w:left="2160" w:hanging="180"/>
      </w:pPr>
    </w:lvl>
    <w:lvl w:ilvl="3" w:tplc="0414000F" w:tentative="1">
      <w:start w:val="1"/>
      <w:numFmt w:val="decimal"/>
      <w:lvlText w:val="%4."/>
      <w:lvlJc w:val="left"/>
      <w:pPr>
        <w:tabs>
          <w:tab w:val="num" w:pos="2880"/>
        </w:tabs>
        <w:ind w:left="2880" w:hanging="360"/>
      </w:p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5" w15:restartNumberingAfterBreak="0">
    <w:nsid w:val="14331873"/>
    <w:multiLevelType w:val="multilevel"/>
    <w:tmpl w:val="57C48B6A"/>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6" w15:restartNumberingAfterBreak="0">
    <w:nsid w:val="167673D7"/>
    <w:multiLevelType w:val="hybridMultilevel"/>
    <w:tmpl w:val="8982A766"/>
    <w:lvl w:ilvl="0" w:tplc="0CE4E3E4">
      <w:start w:val="1"/>
      <w:numFmt w:val="lowerLetter"/>
      <w:lvlText w:val="%1)"/>
      <w:lvlJc w:val="left"/>
      <w:pPr>
        <w:tabs>
          <w:tab w:val="num" w:pos="1065"/>
        </w:tabs>
        <w:ind w:left="1065" w:hanging="705"/>
      </w:pPr>
      <w:rPr>
        <w:rFonts w:hint="default"/>
      </w:rPr>
    </w:lvl>
    <w:lvl w:ilvl="1" w:tplc="97D8E5FE">
      <w:start w:val="2"/>
      <w:numFmt w:val="decimal"/>
      <w:lvlText w:val="%2."/>
      <w:lvlJc w:val="left"/>
      <w:pPr>
        <w:tabs>
          <w:tab w:val="num" w:pos="1440"/>
        </w:tabs>
        <w:ind w:left="1440" w:hanging="360"/>
      </w:pPr>
      <w:rPr>
        <w:rFonts w:hint="default"/>
      </w:rPr>
    </w:lvl>
    <w:lvl w:ilvl="2" w:tplc="0414001B">
      <w:start w:val="1"/>
      <w:numFmt w:val="lowerRoman"/>
      <w:lvlText w:val="%3."/>
      <w:lvlJc w:val="right"/>
      <w:pPr>
        <w:tabs>
          <w:tab w:val="num" w:pos="2160"/>
        </w:tabs>
        <w:ind w:left="2160" w:hanging="180"/>
      </w:pPr>
    </w:lvl>
    <w:lvl w:ilvl="3" w:tplc="0414000F">
      <w:start w:val="1"/>
      <w:numFmt w:val="decimal"/>
      <w:lvlText w:val="%4."/>
      <w:lvlJc w:val="left"/>
      <w:pPr>
        <w:tabs>
          <w:tab w:val="num" w:pos="2880"/>
        </w:tabs>
        <w:ind w:left="2880" w:hanging="360"/>
      </w:pPr>
      <w:rPr>
        <w:rFonts w:hint="default"/>
      </w:r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7" w15:restartNumberingAfterBreak="0">
    <w:nsid w:val="1922665F"/>
    <w:multiLevelType w:val="multilevel"/>
    <w:tmpl w:val="15A01C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2F83FD8"/>
    <w:multiLevelType w:val="hybridMultilevel"/>
    <w:tmpl w:val="88521C12"/>
    <w:lvl w:ilvl="0" w:tplc="0CE4E3E4">
      <w:start w:val="1"/>
      <w:numFmt w:val="lowerLetter"/>
      <w:lvlText w:val="%1)"/>
      <w:lvlJc w:val="left"/>
      <w:pPr>
        <w:tabs>
          <w:tab w:val="num" w:pos="1065"/>
        </w:tabs>
        <w:ind w:left="1065" w:hanging="705"/>
      </w:pPr>
      <w:rPr>
        <w:rFonts w:hint="default"/>
      </w:rPr>
    </w:lvl>
    <w:lvl w:ilvl="1" w:tplc="04140019" w:tentative="1">
      <w:start w:val="1"/>
      <w:numFmt w:val="lowerLetter"/>
      <w:lvlText w:val="%2."/>
      <w:lvlJc w:val="left"/>
      <w:pPr>
        <w:tabs>
          <w:tab w:val="num" w:pos="1440"/>
        </w:tabs>
        <w:ind w:left="1440" w:hanging="360"/>
      </w:pPr>
    </w:lvl>
    <w:lvl w:ilvl="2" w:tplc="0414001B" w:tentative="1">
      <w:start w:val="1"/>
      <w:numFmt w:val="lowerRoman"/>
      <w:lvlText w:val="%3."/>
      <w:lvlJc w:val="right"/>
      <w:pPr>
        <w:tabs>
          <w:tab w:val="num" w:pos="2160"/>
        </w:tabs>
        <w:ind w:left="2160" w:hanging="180"/>
      </w:pPr>
    </w:lvl>
    <w:lvl w:ilvl="3" w:tplc="0414000F" w:tentative="1">
      <w:start w:val="1"/>
      <w:numFmt w:val="decimal"/>
      <w:lvlText w:val="%4."/>
      <w:lvlJc w:val="left"/>
      <w:pPr>
        <w:tabs>
          <w:tab w:val="num" w:pos="2880"/>
        </w:tabs>
        <w:ind w:left="2880" w:hanging="360"/>
      </w:p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9" w15:restartNumberingAfterBreak="0">
    <w:nsid w:val="26901C18"/>
    <w:multiLevelType w:val="multilevel"/>
    <w:tmpl w:val="E22C5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B90603A"/>
    <w:multiLevelType w:val="multilevel"/>
    <w:tmpl w:val="BA9A2C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34810447"/>
    <w:multiLevelType w:val="hybridMultilevel"/>
    <w:tmpl w:val="90CA32A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2" w15:restartNumberingAfterBreak="0">
    <w:nsid w:val="359B47E6"/>
    <w:multiLevelType w:val="multilevel"/>
    <w:tmpl w:val="1C44CAF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3" w15:restartNumberingAfterBreak="0">
    <w:nsid w:val="37FB4CF2"/>
    <w:multiLevelType w:val="hybridMultilevel"/>
    <w:tmpl w:val="71A2F40A"/>
    <w:lvl w:ilvl="0" w:tplc="FFFFFFFF">
      <w:start w:val="1"/>
      <w:numFmt w:val="decimal"/>
      <w:lvlText w:val="%1."/>
      <w:lvlJc w:val="left"/>
      <w:pPr>
        <w:ind w:left="720" w:hanging="360"/>
      </w:pPr>
      <w:rPr>
        <w:i w:val="0"/>
        <w:i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39663B8D"/>
    <w:multiLevelType w:val="hybridMultilevel"/>
    <w:tmpl w:val="71A2F40A"/>
    <w:lvl w:ilvl="0" w:tplc="EE222320">
      <w:start w:val="1"/>
      <w:numFmt w:val="decimal"/>
      <w:lvlText w:val="%1."/>
      <w:lvlJc w:val="left"/>
      <w:pPr>
        <w:ind w:left="720" w:hanging="360"/>
      </w:pPr>
      <w:rPr>
        <w:i w:val="0"/>
        <w:iCs w:val="0"/>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5" w15:restartNumberingAfterBreak="0">
    <w:nsid w:val="3AA501F0"/>
    <w:multiLevelType w:val="multilevel"/>
    <w:tmpl w:val="FF32C75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6" w15:restartNumberingAfterBreak="0">
    <w:nsid w:val="40E83BA5"/>
    <w:multiLevelType w:val="multilevel"/>
    <w:tmpl w:val="CAC47B5E"/>
    <w:lvl w:ilvl="0">
      <w:start w:val="1"/>
      <w:numFmt w:val="bullet"/>
      <w:lvlText w:val="o"/>
      <w:lvlJc w:val="left"/>
      <w:pPr>
        <w:tabs>
          <w:tab w:val="num" w:pos="1428"/>
        </w:tabs>
        <w:ind w:left="1428" w:hanging="360"/>
      </w:pPr>
      <w:rPr>
        <w:rFonts w:ascii="Courier New" w:hAnsi="Courier New" w:hint="default"/>
        <w:sz w:val="20"/>
      </w:rPr>
    </w:lvl>
    <w:lvl w:ilvl="1" w:tentative="1">
      <w:start w:val="1"/>
      <w:numFmt w:val="bullet"/>
      <w:lvlText w:val="o"/>
      <w:lvlJc w:val="left"/>
      <w:pPr>
        <w:tabs>
          <w:tab w:val="num" w:pos="2148"/>
        </w:tabs>
        <w:ind w:left="2148" w:hanging="360"/>
      </w:pPr>
      <w:rPr>
        <w:rFonts w:ascii="Courier New" w:hAnsi="Courier New" w:hint="default"/>
        <w:sz w:val="20"/>
      </w:rPr>
    </w:lvl>
    <w:lvl w:ilvl="2" w:tentative="1">
      <w:start w:val="1"/>
      <w:numFmt w:val="bullet"/>
      <w:lvlText w:val="o"/>
      <w:lvlJc w:val="left"/>
      <w:pPr>
        <w:tabs>
          <w:tab w:val="num" w:pos="2868"/>
        </w:tabs>
        <w:ind w:left="2868" w:hanging="360"/>
      </w:pPr>
      <w:rPr>
        <w:rFonts w:ascii="Courier New" w:hAnsi="Courier New" w:hint="default"/>
        <w:sz w:val="20"/>
      </w:rPr>
    </w:lvl>
    <w:lvl w:ilvl="3" w:tentative="1">
      <w:start w:val="1"/>
      <w:numFmt w:val="bullet"/>
      <w:lvlText w:val="o"/>
      <w:lvlJc w:val="left"/>
      <w:pPr>
        <w:tabs>
          <w:tab w:val="num" w:pos="3588"/>
        </w:tabs>
        <w:ind w:left="3588" w:hanging="360"/>
      </w:pPr>
      <w:rPr>
        <w:rFonts w:ascii="Courier New" w:hAnsi="Courier New" w:hint="default"/>
        <w:sz w:val="20"/>
      </w:rPr>
    </w:lvl>
    <w:lvl w:ilvl="4" w:tentative="1">
      <w:start w:val="1"/>
      <w:numFmt w:val="bullet"/>
      <w:lvlText w:val="o"/>
      <w:lvlJc w:val="left"/>
      <w:pPr>
        <w:tabs>
          <w:tab w:val="num" w:pos="4308"/>
        </w:tabs>
        <w:ind w:left="4308" w:hanging="360"/>
      </w:pPr>
      <w:rPr>
        <w:rFonts w:ascii="Courier New" w:hAnsi="Courier New" w:hint="default"/>
        <w:sz w:val="20"/>
      </w:rPr>
    </w:lvl>
    <w:lvl w:ilvl="5" w:tentative="1">
      <w:start w:val="1"/>
      <w:numFmt w:val="bullet"/>
      <w:lvlText w:val="o"/>
      <w:lvlJc w:val="left"/>
      <w:pPr>
        <w:tabs>
          <w:tab w:val="num" w:pos="5028"/>
        </w:tabs>
        <w:ind w:left="5028" w:hanging="360"/>
      </w:pPr>
      <w:rPr>
        <w:rFonts w:ascii="Courier New" w:hAnsi="Courier New" w:hint="default"/>
        <w:sz w:val="20"/>
      </w:rPr>
    </w:lvl>
    <w:lvl w:ilvl="6" w:tentative="1">
      <w:start w:val="1"/>
      <w:numFmt w:val="bullet"/>
      <w:lvlText w:val="o"/>
      <w:lvlJc w:val="left"/>
      <w:pPr>
        <w:tabs>
          <w:tab w:val="num" w:pos="5748"/>
        </w:tabs>
        <w:ind w:left="5748" w:hanging="360"/>
      </w:pPr>
      <w:rPr>
        <w:rFonts w:ascii="Courier New" w:hAnsi="Courier New" w:hint="default"/>
        <w:sz w:val="20"/>
      </w:rPr>
    </w:lvl>
    <w:lvl w:ilvl="7" w:tentative="1">
      <w:start w:val="1"/>
      <w:numFmt w:val="bullet"/>
      <w:lvlText w:val="o"/>
      <w:lvlJc w:val="left"/>
      <w:pPr>
        <w:tabs>
          <w:tab w:val="num" w:pos="6468"/>
        </w:tabs>
        <w:ind w:left="6468" w:hanging="360"/>
      </w:pPr>
      <w:rPr>
        <w:rFonts w:ascii="Courier New" w:hAnsi="Courier New" w:hint="default"/>
        <w:sz w:val="20"/>
      </w:rPr>
    </w:lvl>
    <w:lvl w:ilvl="8" w:tentative="1">
      <w:start w:val="1"/>
      <w:numFmt w:val="bullet"/>
      <w:lvlText w:val="o"/>
      <w:lvlJc w:val="left"/>
      <w:pPr>
        <w:tabs>
          <w:tab w:val="num" w:pos="7188"/>
        </w:tabs>
        <w:ind w:left="7188" w:hanging="360"/>
      </w:pPr>
      <w:rPr>
        <w:rFonts w:ascii="Courier New" w:hAnsi="Courier New" w:hint="default"/>
        <w:sz w:val="20"/>
      </w:rPr>
    </w:lvl>
  </w:abstractNum>
  <w:abstractNum w:abstractNumId="17" w15:restartNumberingAfterBreak="0">
    <w:nsid w:val="4502162C"/>
    <w:multiLevelType w:val="multilevel"/>
    <w:tmpl w:val="7AAECDE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8" w15:restartNumberingAfterBreak="0">
    <w:nsid w:val="47C473A2"/>
    <w:multiLevelType w:val="hybridMultilevel"/>
    <w:tmpl w:val="4634D054"/>
    <w:lvl w:ilvl="0" w:tplc="E604AD1A">
      <w:start w:val="1"/>
      <w:numFmt w:val="lowerLetter"/>
      <w:lvlText w:val="%1)"/>
      <w:lvlJc w:val="left"/>
      <w:pPr>
        <w:tabs>
          <w:tab w:val="num" w:pos="720"/>
        </w:tabs>
        <w:ind w:left="720" w:hanging="360"/>
      </w:pPr>
      <w:rPr>
        <w:rFonts w:hint="default"/>
      </w:rPr>
    </w:lvl>
    <w:lvl w:ilvl="1" w:tplc="29062592" w:tentative="1">
      <w:start w:val="1"/>
      <w:numFmt w:val="lowerLetter"/>
      <w:lvlText w:val="%2."/>
      <w:lvlJc w:val="left"/>
      <w:pPr>
        <w:tabs>
          <w:tab w:val="num" w:pos="1440"/>
        </w:tabs>
        <w:ind w:left="1440" w:hanging="360"/>
      </w:pPr>
    </w:lvl>
    <w:lvl w:ilvl="2" w:tplc="B1407F36" w:tentative="1">
      <w:start w:val="1"/>
      <w:numFmt w:val="lowerRoman"/>
      <w:lvlText w:val="%3."/>
      <w:lvlJc w:val="right"/>
      <w:pPr>
        <w:tabs>
          <w:tab w:val="num" w:pos="2160"/>
        </w:tabs>
        <w:ind w:left="2160" w:hanging="180"/>
      </w:pPr>
    </w:lvl>
    <w:lvl w:ilvl="3" w:tplc="C97081CA" w:tentative="1">
      <w:start w:val="1"/>
      <w:numFmt w:val="decimal"/>
      <w:lvlText w:val="%4."/>
      <w:lvlJc w:val="left"/>
      <w:pPr>
        <w:tabs>
          <w:tab w:val="num" w:pos="2880"/>
        </w:tabs>
        <w:ind w:left="2880" w:hanging="360"/>
      </w:pPr>
    </w:lvl>
    <w:lvl w:ilvl="4" w:tplc="AED48CA2" w:tentative="1">
      <w:start w:val="1"/>
      <w:numFmt w:val="lowerLetter"/>
      <w:lvlText w:val="%5."/>
      <w:lvlJc w:val="left"/>
      <w:pPr>
        <w:tabs>
          <w:tab w:val="num" w:pos="3600"/>
        </w:tabs>
        <w:ind w:left="3600" w:hanging="360"/>
      </w:pPr>
    </w:lvl>
    <w:lvl w:ilvl="5" w:tplc="C0D07576" w:tentative="1">
      <w:start w:val="1"/>
      <w:numFmt w:val="lowerRoman"/>
      <w:lvlText w:val="%6."/>
      <w:lvlJc w:val="right"/>
      <w:pPr>
        <w:tabs>
          <w:tab w:val="num" w:pos="4320"/>
        </w:tabs>
        <w:ind w:left="4320" w:hanging="180"/>
      </w:pPr>
    </w:lvl>
    <w:lvl w:ilvl="6" w:tplc="93B06B04" w:tentative="1">
      <w:start w:val="1"/>
      <w:numFmt w:val="decimal"/>
      <w:lvlText w:val="%7."/>
      <w:lvlJc w:val="left"/>
      <w:pPr>
        <w:tabs>
          <w:tab w:val="num" w:pos="5040"/>
        </w:tabs>
        <w:ind w:left="5040" w:hanging="360"/>
      </w:pPr>
    </w:lvl>
    <w:lvl w:ilvl="7" w:tplc="DDACAC84" w:tentative="1">
      <w:start w:val="1"/>
      <w:numFmt w:val="lowerLetter"/>
      <w:lvlText w:val="%8."/>
      <w:lvlJc w:val="left"/>
      <w:pPr>
        <w:tabs>
          <w:tab w:val="num" w:pos="5760"/>
        </w:tabs>
        <w:ind w:left="5760" w:hanging="360"/>
      </w:pPr>
    </w:lvl>
    <w:lvl w:ilvl="8" w:tplc="F2763200" w:tentative="1">
      <w:start w:val="1"/>
      <w:numFmt w:val="lowerRoman"/>
      <w:lvlText w:val="%9."/>
      <w:lvlJc w:val="right"/>
      <w:pPr>
        <w:tabs>
          <w:tab w:val="num" w:pos="6480"/>
        </w:tabs>
        <w:ind w:left="6480" w:hanging="180"/>
      </w:pPr>
    </w:lvl>
  </w:abstractNum>
  <w:abstractNum w:abstractNumId="19"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4EEB4AD0"/>
    <w:multiLevelType w:val="multilevel"/>
    <w:tmpl w:val="B15CA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5013422A"/>
    <w:multiLevelType w:val="multilevel"/>
    <w:tmpl w:val="3446F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56CE6A08"/>
    <w:multiLevelType w:val="multilevel"/>
    <w:tmpl w:val="EE6AEE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579D7B43"/>
    <w:multiLevelType w:val="multilevel"/>
    <w:tmpl w:val="152CBC5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4" w15:restartNumberingAfterBreak="0">
    <w:nsid w:val="587C4338"/>
    <w:multiLevelType w:val="hybridMultilevel"/>
    <w:tmpl w:val="051EB90A"/>
    <w:lvl w:ilvl="0" w:tplc="B50C45C6">
      <w:start w:val="1"/>
      <w:numFmt w:val="bullet"/>
      <w:lvlText w:val=""/>
      <w:lvlJc w:val="left"/>
      <w:pPr>
        <w:tabs>
          <w:tab w:val="num" w:pos="720"/>
        </w:tabs>
        <w:ind w:left="720" w:hanging="360"/>
      </w:pPr>
      <w:rPr>
        <w:rFonts w:ascii="Wingdings" w:hAnsi="Wingdings" w:hint="default"/>
      </w:rPr>
    </w:lvl>
    <w:lvl w:ilvl="1" w:tplc="32487DBA" w:tentative="1">
      <w:start w:val="1"/>
      <w:numFmt w:val="lowerLetter"/>
      <w:lvlText w:val="%2."/>
      <w:lvlJc w:val="left"/>
      <w:pPr>
        <w:tabs>
          <w:tab w:val="num" w:pos="1440"/>
        </w:tabs>
        <w:ind w:left="1440" w:hanging="360"/>
      </w:pPr>
    </w:lvl>
    <w:lvl w:ilvl="2" w:tplc="DAE2A670" w:tentative="1">
      <w:start w:val="1"/>
      <w:numFmt w:val="lowerRoman"/>
      <w:lvlText w:val="%3."/>
      <w:lvlJc w:val="right"/>
      <w:pPr>
        <w:tabs>
          <w:tab w:val="num" w:pos="2160"/>
        </w:tabs>
        <w:ind w:left="2160" w:hanging="180"/>
      </w:pPr>
    </w:lvl>
    <w:lvl w:ilvl="3" w:tplc="B834435A" w:tentative="1">
      <w:start w:val="1"/>
      <w:numFmt w:val="decimal"/>
      <w:lvlText w:val="%4."/>
      <w:lvlJc w:val="left"/>
      <w:pPr>
        <w:tabs>
          <w:tab w:val="num" w:pos="2880"/>
        </w:tabs>
        <w:ind w:left="2880" w:hanging="360"/>
      </w:pPr>
    </w:lvl>
    <w:lvl w:ilvl="4" w:tplc="57527E22" w:tentative="1">
      <w:start w:val="1"/>
      <w:numFmt w:val="lowerLetter"/>
      <w:lvlText w:val="%5."/>
      <w:lvlJc w:val="left"/>
      <w:pPr>
        <w:tabs>
          <w:tab w:val="num" w:pos="3600"/>
        </w:tabs>
        <w:ind w:left="3600" w:hanging="360"/>
      </w:pPr>
    </w:lvl>
    <w:lvl w:ilvl="5" w:tplc="40DA7B18" w:tentative="1">
      <w:start w:val="1"/>
      <w:numFmt w:val="lowerRoman"/>
      <w:lvlText w:val="%6."/>
      <w:lvlJc w:val="right"/>
      <w:pPr>
        <w:tabs>
          <w:tab w:val="num" w:pos="4320"/>
        </w:tabs>
        <w:ind w:left="4320" w:hanging="180"/>
      </w:pPr>
    </w:lvl>
    <w:lvl w:ilvl="6" w:tplc="B83A257E" w:tentative="1">
      <w:start w:val="1"/>
      <w:numFmt w:val="decimal"/>
      <w:lvlText w:val="%7."/>
      <w:lvlJc w:val="left"/>
      <w:pPr>
        <w:tabs>
          <w:tab w:val="num" w:pos="5040"/>
        </w:tabs>
        <w:ind w:left="5040" w:hanging="360"/>
      </w:pPr>
    </w:lvl>
    <w:lvl w:ilvl="7" w:tplc="B0C60A02" w:tentative="1">
      <w:start w:val="1"/>
      <w:numFmt w:val="lowerLetter"/>
      <w:lvlText w:val="%8."/>
      <w:lvlJc w:val="left"/>
      <w:pPr>
        <w:tabs>
          <w:tab w:val="num" w:pos="5760"/>
        </w:tabs>
        <w:ind w:left="5760" w:hanging="360"/>
      </w:pPr>
    </w:lvl>
    <w:lvl w:ilvl="8" w:tplc="33D4B384" w:tentative="1">
      <w:start w:val="1"/>
      <w:numFmt w:val="lowerRoman"/>
      <w:lvlText w:val="%9."/>
      <w:lvlJc w:val="right"/>
      <w:pPr>
        <w:tabs>
          <w:tab w:val="num" w:pos="6480"/>
        </w:tabs>
        <w:ind w:left="6480" w:hanging="180"/>
      </w:pPr>
    </w:lvl>
  </w:abstractNum>
  <w:abstractNum w:abstractNumId="25" w15:restartNumberingAfterBreak="0">
    <w:nsid w:val="593E57AD"/>
    <w:multiLevelType w:val="multilevel"/>
    <w:tmpl w:val="97BC9B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5C795A51"/>
    <w:multiLevelType w:val="hybridMultilevel"/>
    <w:tmpl w:val="4260DA80"/>
    <w:lvl w:ilvl="0" w:tplc="04140001">
      <w:start w:val="1"/>
      <w:numFmt w:val="bullet"/>
      <w:lvlText w:val=""/>
      <w:lvlJc w:val="left"/>
      <w:pPr>
        <w:ind w:left="1068" w:hanging="360"/>
      </w:pPr>
      <w:rPr>
        <w:rFonts w:ascii="Symbol" w:hAnsi="Symbol" w:hint="default"/>
      </w:rPr>
    </w:lvl>
    <w:lvl w:ilvl="1" w:tplc="04140003" w:tentative="1">
      <w:start w:val="1"/>
      <w:numFmt w:val="bullet"/>
      <w:lvlText w:val="o"/>
      <w:lvlJc w:val="left"/>
      <w:pPr>
        <w:ind w:left="1788" w:hanging="360"/>
      </w:pPr>
      <w:rPr>
        <w:rFonts w:ascii="Courier New" w:hAnsi="Courier New" w:cs="Courier New" w:hint="default"/>
      </w:rPr>
    </w:lvl>
    <w:lvl w:ilvl="2" w:tplc="04140005" w:tentative="1">
      <w:start w:val="1"/>
      <w:numFmt w:val="bullet"/>
      <w:lvlText w:val=""/>
      <w:lvlJc w:val="left"/>
      <w:pPr>
        <w:ind w:left="2508" w:hanging="360"/>
      </w:pPr>
      <w:rPr>
        <w:rFonts w:ascii="Wingdings" w:hAnsi="Wingdings" w:hint="default"/>
      </w:rPr>
    </w:lvl>
    <w:lvl w:ilvl="3" w:tplc="04140001" w:tentative="1">
      <w:start w:val="1"/>
      <w:numFmt w:val="bullet"/>
      <w:lvlText w:val=""/>
      <w:lvlJc w:val="left"/>
      <w:pPr>
        <w:ind w:left="3228" w:hanging="360"/>
      </w:pPr>
      <w:rPr>
        <w:rFonts w:ascii="Symbol" w:hAnsi="Symbol" w:hint="default"/>
      </w:rPr>
    </w:lvl>
    <w:lvl w:ilvl="4" w:tplc="04140003" w:tentative="1">
      <w:start w:val="1"/>
      <w:numFmt w:val="bullet"/>
      <w:lvlText w:val="o"/>
      <w:lvlJc w:val="left"/>
      <w:pPr>
        <w:ind w:left="3948" w:hanging="360"/>
      </w:pPr>
      <w:rPr>
        <w:rFonts w:ascii="Courier New" w:hAnsi="Courier New" w:cs="Courier New" w:hint="default"/>
      </w:rPr>
    </w:lvl>
    <w:lvl w:ilvl="5" w:tplc="04140005" w:tentative="1">
      <w:start w:val="1"/>
      <w:numFmt w:val="bullet"/>
      <w:lvlText w:val=""/>
      <w:lvlJc w:val="left"/>
      <w:pPr>
        <w:ind w:left="4668" w:hanging="360"/>
      </w:pPr>
      <w:rPr>
        <w:rFonts w:ascii="Wingdings" w:hAnsi="Wingdings" w:hint="default"/>
      </w:rPr>
    </w:lvl>
    <w:lvl w:ilvl="6" w:tplc="04140001" w:tentative="1">
      <w:start w:val="1"/>
      <w:numFmt w:val="bullet"/>
      <w:lvlText w:val=""/>
      <w:lvlJc w:val="left"/>
      <w:pPr>
        <w:ind w:left="5388" w:hanging="360"/>
      </w:pPr>
      <w:rPr>
        <w:rFonts w:ascii="Symbol" w:hAnsi="Symbol" w:hint="default"/>
      </w:rPr>
    </w:lvl>
    <w:lvl w:ilvl="7" w:tplc="04140003" w:tentative="1">
      <w:start w:val="1"/>
      <w:numFmt w:val="bullet"/>
      <w:lvlText w:val="o"/>
      <w:lvlJc w:val="left"/>
      <w:pPr>
        <w:ind w:left="6108" w:hanging="360"/>
      </w:pPr>
      <w:rPr>
        <w:rFonts w:ascii="Courier New" w:hAnsi="Courier New" w:cs="Courier New" w:hint="default"/>
      </w:rPr>
    </w:lvl>
    <w:lvl w:ilvl="8" w:tplc="04140005" w:tentative="1">
      <w:start w:val="1"/>
      <w:numFmt w:val="bullet"/>
      <w:lvlText w:val=""/>
      <w:lvlJc w:val="left"/>
      <w:pPr>
        <w:ind w:left="6828" w:hanging="360"/>
      </w:pPr>
      <w:rPr>
        <w:rFonts w:ascii="Wingdings" w:hAnsi="Wingdings" w:hint="default"/>
      </w:rPr>
    </w:lvl>
  </w:abstractNum>
  <w:abstractNum w:abstractNumId="27" w15:restartNumberingAfterBreak="0">
    <w:nsid w:val="5F6618D1"/>
    <w:multiLevelType w:val="multilevel"/>
    <w:tmpl w:val="9ECEAFB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8" w15:restartNumberingAfterBreak="0">
    <w:nsid w:val="684E47EB"/>
    <w:multiLevelType w:val="multilevel"/>
    <w:tmpl w:val="93DCE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68665044"/>
    <w:multiLevelType w:val="multilevel"/>
    <w:tmpl w:val="30AA4DC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0" w15:restartNumberingAfterBreak="0">
    <w:nsid w:val="69BE58F6"/>
    <w:multiLevelType w:val="hybridMultilevel"/>
    <w:tmpl w:val="1F729A6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1" w15:restartNumberingAfterBreak="0">
    <w:nsid w:val="6D383CE7"/>
    <w:multiLevelType w:val="multilevel"/>
    <w:tmpl w:val="3D1CB2A4"/>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32" w15:restartNumberingAfterBreak="0">
    <w:nsid w:val="6E77150C"/>
    <w:multiLevelType w:val="hybridMultilevel"/>
    <w:tmpl w:val="348C60BE"/>
    <w:lvl w:ilvl="0" w:tplc="04140017">
      <w:start w:val="1"/>
      <w:numFmt w:val="low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3" w15:restartNumberingAfterBreak="0">
    <w:nsid w:val="71452B89"/>
    <w:multiLevelType w:val="hybridMultilevel"/>
    <w:tmpl w:val="2BA494E8"/>
    <w:lvl w:ilvl="0" w:tplc="04140017">
      <w:start w:val="1"/>
      <w:numFmt w:val="low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4" w15:restartNumberingAfterBreak="0">
    <w:nsid w:val="7256274B"/>
    <w:multiLevelType w:val="multilevel"/>
    <w:tmpl w:val="46EEA9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73FE1530"/>
    <w:multiLevelType w:val="multilevel"/>
    <w:tmpl w:val="67F20D74"/>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rPr>
        <w:rFonts w:ascii="Oslo Sans Office" w:hAnsi="Oslo Sans Office" w:hint="default"/>
        <w:b/>
        <w:i w:val="0"/>
        <w:color w:val="000000" w:themeColor="text1"/>
        <w:sz w:val="24"/>
      </w:rPr>
    </w:lvl>
    <w:lvl w:ilvl="2">
      <w:start w:val="1"/>
      <w:numFmt w:val="decimal"/>
      <w:pStyle w:val="Overskrift3"/>
      <w:suff w:val="space"/>
      <w:lvlText w:val="%1.%2.%3."/>
      <w:lvlJc w:val="left"/>
      <w:pPr>
        <w:ind w:left="720" w:hanging="720"/>
      </w:pPr>
      <w:rPr>
        <w:rFonts w:ascii="Oslo Sans Office" w:hAnsi="Oslo Sans Office" w:hint="default"/>
        <w:b/>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76DC37F1"/>
    <w:multiLevelType w:val="multilevel"/>
    <w:tmpl w:val="89028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76DD4E6A"/>
    <w:multiLevelType w:val="multilevel"/>
    <w:tmpl w:val="F06630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79976E5D"/>
    <w:multiLevelType w:val="multilevel"/>
    <w:tmpl w:val="4E80F802"/>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39" w15:restartNumberingAfterBreak="0">
    <w:nsid w:val="79B019DD"/>
    <w:multiLevelType w:val="multilevel"/>
    <w:tmpl w:val="B8B0C9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7DB13AF6"/>
    <w:multiLevelType w:val="hybridMultilevel"/>
    <w:tmpl w:val="3FCA96E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1" w15:restartNumberingAfterBreak="0">
    <w:nsid w:val="7E7B1217"/>
    <w:multiLevelType w:val="hybridMultilevel"/>
    <w:tmpl w:val="9C168EF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num w:numId="1" w16cid:durableId="1399130656">
    <w:abstractNumId w:val="35"/>
  </w:num>
  <w:num w:numId="2" w16cid:durableId="2082218700">
    <w:abstractNumId w:val="20"/>
  </w:num>
  <w:num w:numId="3" w16cid:durableId="1872911490">
    <w:abstractNumId w:val="36"/>
  </w:num>
  <w:num w:numId="4" w16cid:durableId="653069825">
    <w:abstractNumId w:val="24"/>
  </w:num>
  <w:num w:numId="5" w16cid:durableId="766927992">
    <w:abstractNumId w:val="1"/>
  </w:num>
  <w:num w:numId="6" w16cid:durableId="286474756">
    <w:abstractNumId w:val="5"/>
  </w:num>
  <w:num w:numId="7" w16cid:durableId="2113671837">
    <w:abstractNumId w:val="31"/>
  </w:num>
  <w:num w:numId="8" w16cid:durableId="1524199491">
    <w:abstractNumId w:val="8"/>
  </w:num>
  <w:num w:numId="9" w16cid:durableId="202442572">
    <w:abstractNumId w:val="18"/>
  </w:num>
  <w:num w:numId="10" w16cid:durableId="866020088">
    <w:abstractNumId w:val="4"/>
  </w:num>
  <w:num w:numId="11" w16cid:durableId="1582374572">
    <w:abstractNumId w:val="0"/>
  </w:num>
  <w:num w:numId="12" w16cid:durableId="79330927">
    <w:abstractNumId w:val="6"/>
  </w:num>
  <w:num w:numId="13" w16cid:durableId="185020853">
    <w:abstractNumId w:val="12"/>
  </w:num>
  <w:num w:numId="14" w16cid:durableId="137965814">
    <w:abstractNumId w:val="17"/>
  </w:num>
  <w:num w:numId="15" w16cid:durableId="1145047232">
    <w:abstractNumId w:val="29"/>
  </w:num>
  <w:num w:numId="16" w16cid:durableId="328220580">
    <w:abstractNumId w:val="15"/>
  </w:num>
  <w:num w:numId="17" w16cid:durableId="1081368692">
    <w:abstractNumId w:val="9"/>
  </w:num>
  <w:num w:numId="18" w16cid:durableId="25251490">
    <w:abstractNumId w:val="21"/>
  </w:num>
  <w:num w:numId="19" w16cid:durableId="1603368904">
    <w:abstractNumId w:val="23"/>
  </w:num>
  <w:num w:numId="20" w16cid:durableId="88737452">
    <w:abstractNumId w:val="10"/>
  </w:num>
  <w:num w:numId="21" w16cid:durableId="1513763030">
    <w:abstractNumId w:val="7"/>
  </w:num>
  <w:num w:numId="22" w16cid:durableId="657996061">
    <w:abstractNumId w:val="27"/>
  </w:num>
  <w:num w:numId="23" w16cid:durableId="382564865">
    <w:abstractNumId w:val="25"/>
  </w:num>
  <w:num w:numId="24" w16cid:durableId="398483624">
    <w:abstractNumId w:val="3"/>
  </w:num>
  <w:num w:numId="25" w16cid:durableId="890456749">
    <w:abstractNumId w:val="16"/>
  </w:num>
  <w:num w:numId="26" w16cid:durableId="1771511797">
    <w:abstractNumId w:val="39"/>
  </w:num>
  <w:num w:numId="27" w16cid:durableId="216816863">
    <w:abstractNumId w:val="38"/>
  </w:num>
  <w:num w:numId="28" w16cid:durableId="177279820">
    <w:abstractNumId w:val="28"/>
  </w:num>
  <w:num w:numId="29" w16cid:durableId="1333725275">
    <w:abstractNumId w:val="34"/>
  </w:num>
  <w:num w:numId="30" w16cid:durableId="1859273752">
    <w:abstractNumId w:val="22"/>
  </w:num>
  <w:num w:numId="31" w16cid:durableId="1206412831">
    <w:abstractNumId w:val="2"/>
  </w:num>
  <w:num w:numId="32" w16cid:durableId="1335302175">
    <w:abstractNumId w:val="37"/>
  </w:num>
  <w:num w:numId="33" w16cid:durableId="2058162488">
    <w:abstractNumId w:val="26"/>
  </w:num>
  <w:num w:numId="34" w16cid:durableId="607351142">
    <w:abstractNumId w:val="40"/>
  </w:num>
  <w:num w:numId="35" w16cid:durableId="720635609">
    <w:abstractNumId w:val="14"/>
  </w:num>
  <w:num w:numId="36" w16cid:durableId="1748456939">
    <w:abstractNumId w:val="11"/>
  </w:num>
  <w:num w:numId="37" w16cid:durableId="1707217614">
    <w:abstractNumId w:val="13"/>
  </w:num>
  <w:num w:numId="38" w16cid:durableId="340621981">
    <w:abstractNumId w:val="32"/>
  </w:num>
  <w:num w:numId="39" w16cid:durableId="830221610">
    <w:abstractNumId w:val="30"/>
  </w:num>
  <w:num w:numId="40" w16cid:durableId="1326326058">
    <w:abstractNumId w:val="41"/>
  </w:num>
  <w:num w:numId="41" w16cid:durableId="394159417">
    <w:abstractNumId w:val="33"/>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4D51"/>
    <w:rsid w:val="00005F59"/>
    <w:rsid w:val="000119BE"/>
    <w:rsid w:val="00013188"/>
    <w:rsid w:val="00062902"/>
    <w:rsid w:val="0009216D"/>
    <w:rsid w:val="00095EC1"/>
    <w:rsid w:val="000A0DD2"/>
    <w:rsid w:val="000A221E"/>
    <w:rsid w:val="000A7D13"/>
    <w:rsid w:val="000B07F8"/>
    <w:rsid w:val="000B151C"/>
    <w:rsid w:val="000C2984"/>
    <w:rsid w:val="000C30D2"/>
    <w:rsid w:val="000C3494"/>
    <w:rsid w:val="000D00A5"/>
    <w:rsid w:val="000D0D11"/>
    <w:rsid w:val="000D75B6"/>
    <w:rsid w:val="000E1613"/>
    <w:rsid w:val="000E3858"/>
    <w:rsid w:val="000F1F32"/>
    <w:rsid w:val="00123274"/>
    <w:rsid w:val="00134432"/>
    <w:rsid w:val="00140BCB"/>
    <w:rsid w:val="00140FAA"/>
    <w:rsid w:val="00145C7D"/>
    <w:rsid w:val="00147415"/>
    <w:rsid w:val="001570EC"/>
    <w:rsid w:val="0017241A"/>
    <w:rsid w:val="001744BD"/>
    <w:rsid w:val="001809DC"/>
    <w:rsid w:val="00184F02"/>
    <w:rsid w:val="00186573"/>
    <w:rsid w:val="001A37D9"/>
    <w:rsid w:val="001B08B1"/>
    <w:rsid w:val="001B1506"/>
    <w:rsid w:val="001C45FD"/>
    <w:rsid w:val="001D216B"/>
    <w:rsid w:val="001D4C95"/>
    <w:rsid w:val="001E03D6"/>
    <w:rsid w:val="001E3BE5"/>
    <w:rsid w:val="001F112F"/>
    <w:rsid w:val="001F18CF"/>
    <w:rsid w:val="001F242C"/>
    <w:rsid w:val="001F51DB"/>
    <w:rsid w:val="002004AB"/>
    <w:rsid w:val="00200A5E"/>
    <w:rsid w:val="00211E3F"/>
    <w:rsid w:val="00236E91"/>
    <w:rsid w:val="00240BA5"/>
    <w:rsid w:val="00247C0B"/>
    <w:rsid w:val="00247C22"/>
    <w:rsid w:val="00247C5C"/>
    <w:rsid w:val="0025699D"/>
    <w:rsid w:val="002847F4"/>
    <w:rsid w:val="00293727"/>
    <w:rsid w:val="00293DFB"/>
    <w:rsid w:val="002A45E6"/>
    <w:rsid w:val="002A5B73"/>
    <w:rsid w:val="002D090F"/>
    <w:rsid w:val="002D6311"/>
    <w:rsid w:val="002E3185"/>
    <w:rsid w:val="002F7662"/>
    <w:rsid w:val="00301488"/>
    <w:rsid w:val="00325D57"/>
    <w:rsid w:val="00333315"/>
    <w:rsid w:val="0033703F"/>
    <w:rsid w:val="003461F4"/>
    <w:rsid w:val="00357818"/>
    <w:rsid w:val="00364CFA"/>
    <w:rsid w:val="0036509D"/>
    <w:rsid w:val="00366322"/>
    <w:rsid w:val="00370180"/>
    <w:rsid w:val="003842DC"/>
    <w:rsid w:val="0039177A"/>
    <w:rsid w:val="003A3EC5"/>
    <w:rsid w:val="003D3D6F"/>
    <w:rsid w:val="003D571C"/>
    <w:rsid w:val="003E6163"/>
    <w:rsid w:val="003F6800"/>
    <w:rsid w:val="00424EE9"/>
    <w:rsid w:val="004262B0"/>
    <w:rsid w:val="00426AC8"/>
    <w:rsid w:val="0042783E"/>
    <w:rsid w:val="0042788B"/>
    <w:rsid w:val="00431CD1"/>
    <w:rsid w:val="00442E77"/>
    <w:rsid w:val="00444670"/>
    <w:rsid w:val="004618A7"/>
    <w:rsid w:val="004660A5"/>
    <w:rsid w:val="00466574"/>
    <w:rsid w:val="004807D4"/>
    <w:rsid w:val="004836DC"/>
    <w:rsid w:val="00483FE0"/>
    <w:rsid w:val="00495515"/>
    <w:rsid w:val="004A35F8"/>
    <w:rsid w:val="004B0DA4"/>
    <w:rsid w:val="004B4297"/>
    <w:rsid w:val="004B6945"/>
    <w:rsid w:val="004C28F8"/>
    <w:rsid w:val="004F14CA"/>
    <w:rsid w:val="004F4154"/>
    <w:rsid w:val="004F6438"/>
    <w:rsid w:val="004F6E29"/>
    <w:rsid w:val="0050007D"/>
    <w:rsid w:val="00517DC6"/>
    <w:rsid w:val="0052075D"/>
    <w:rsid w:val="005360CE"/>
    <w:rsid w:val="0055183B"/>
    <w:rsid w:val="00560D31"/>
    <w:rsid w:val="00567104"/>
    <w:rsid w:val="0057006B"/>
    <w:rsid w:val="005727D0"/>
    <w:rsid w:val="005812E4"/>
    <w:rsid w:val="005909B1"/>
    <w:rsid w:val="005916E0"/>
    <w:rsid w:val="00595FDC"/>
    <w:rsid w:val="00597623"/>
    <w:rsid w:val="005A4215"/>
    <w:rsid w:val="005A45E9"/>
    <w:rsid w:val="005A6EAA"/>
    <w:rsid w:val="005B6EEC"/>
    <w:rsid w:val="005C1BE2"/>
    <w:rsid w:val="005C54F4"/>
    <w:rsid w:val="005D093C"/>
    <w:rsid w:val="005E35DD"/>
    <w:rsid w:val="005E6290"/>
    <w:rsid w:val="005F3198"/>
    <w:rsid w:val="005F4E04"/>
    <w:rsid w:val="005F760E"/>
    <w:rsid w:val="006017D8"/>
    <w:rsid w:val="006101B8"/>
    <w:rsid w:val="006358C2"/>
    <w:rsid w:val="006422F2"/>
    <w:rsid w:val="00650D94"/>
    <w:rsid w:val="00662053"/>
    <w:rsid w:val="006737DD"/>
    <w:rsid w:val="0068060A"/>
    <w:rsid w:val="006A3F56"/>
    <w:rsid w:val="006C127C"/>
    <w:rsid w:val="006E006E"/>
    <w:rsid w:val="006E3357"/>
    <w:rsid w:val="006E63FD"/>
    <w:rsid w:val="006F57E2"/>
    <w:rsid w:val="006F6C7F"/>
    <w:rsid w:val="007026D1"/>
    <w:rsid w:val="0070490C"/>
    <w:rsid w:val="00727D7C"/>
    <w:rsid w:val="00730CB1"/>
    <w:rsid w:val="007345C0"/>
    <w:rsid w:val="00742C11"/>
    <w:rsid w:val="0074307F"/>
    <w:rsid w:val="0075067A"/>
    <w:rsid w:val="007561F8"/>
    <w:rsid w:val="007604CD"/>
    <w:rsid w:val="00780705"/>
    <w:rsid w:val="0078136B"/>
    <w:rsid w:val="007908A2"/>
    <w:rsid w:val="007A3569"/>
    <w:rsid w:val="007B204B"/>
    <w:rsid w:val="007C4D5A"/>
    <w:rsid w:val="007D1113"/>
    <w:rsid w:val="007D296B"/>
    <w:rsid w:val="007D6380"/>
    <w:rsid w:val="007E4B0D"/>
    <w:rsid w:val="007F1FE7"/>
    <w:rsid w:val="007F2274"/>
    <w:rsid w:val="007F6E4E"/>
    <w:rsid w:val="00803EF4"/>
    <w:rsid w:val="00815CD6"/>
    <w:rsid w:val="008355D7"/>
    <w:rsid w:val="00835CC3"/>
    <w:rsid w:val="00841C4C"/>
    <w:rsid w:val="008440A2"/>
    <w:rsid w:val="0085429A"/>
    <w:rsid w:val="00872BB7"/>
    <w:rsid w:val="008776C3"/>
    <w:rsid w:val="008830F7"/>
    <w:rsid w:val="008A0E6B"/>
    <w:rsid w:val="008A3E86"/>
    <w:rsid w:val="008A555B"/>
    <w:rsid w:val="008B0F36"/>
    <w:rsid w:val="008C2C73"/>
    <w:rsid w:val="008D5723"/>
    <w:rsid w:val="008D6F05"/>
    <w:rsid w:val="008D7FCD"/>
    <w:rsid w:val="008E5079"/>
    <w:rsid w:val="008E5F5A"/>
    <w:rsid w:val="008F603B"/>
    <w:rsid w:val="00902020"/>
    <w:rsid w:val="009100C7"/>
    <w:rsid w:val="009163BE"/>
    <w:rsid w:val="0092617D"/>
    <w:rsid w:val="009340C1"/>
    <w:rsid w:val="00936980"/>
    <w:rsid w:val="009441F3"/>
    <w:rsid w:val="00945A1C"/>
    <w:rsid w:val="00951DA1"/>
    <w:rsid w:val="0095636E"/>
    <w:rsid w:val="009745A0"/>
    <w:rsid w:val="00976E77"/>
    <w:rsid w:val="00982162"/>
    <w:rsid w:val="00996705"/>
    <w:rsid w:val="009A142C"/>
    <w:rsid w:val="009B79DE"/>
    <w:rsid w:val="00A01FAB"/>
    <w:rsid w:val="00A0208E"/>
    <w:rsid w:val="00A02AE3"/>
    <w:rsid w:val="00A12979"/>
    <w:rsid w:val="00A15B70"/>
    <w:rsid w:val="00A17145"/>
    <w:rsid w:val="00A22A42"/>
    <w:rsid w:val="00A418C0"/>
    <w:rsid w:val="00A44FF3"/>
    <w:rsid w:val="00A50EFF"/>
    <w:rsid w:val="00A62EBD"/>
    <w:rsid w:val="00A63656"/>
    <w:rsid w:val="00A67238"/>
    <w:rsid w:val="00A7121D"/>
    <w:rsid w:val="00A73D99"/>
    <w:rsid w:val="00A747ED"/>
    <w:rsid w:val="00A801B1"/>
    <w:rsid w:val="00A81A04"/>
    <w:rsid w:val="00A82A97"/>
    <w:rsid w:val="00A82AA9"/>
    <w:rsid w:val="00AA100D"/>
    <w:rsid w:val="00AA2DA2"/>
    <w:rsid w:val="00AA37AE"/>
    <w:rsid w:val="00AA7F73"/>
    <w:rsid w:val="00AB1996"/>
    <w:rsid w:val="00AB452C"/>
    <w:rsid w:val="00AB6F1D"/>
    <w:rsid w:val="00AC4146"/>
    <w:rsid w:val="00AC4DFA"/>
    <w:rsid w:val="00AE2859"/>
    <w:rsid w:val="00AE3A4E"/>
    <w:rsid w:val="00AE5C13"/>
    <w:rsid w:val="00AF41AC"/>
    <w:rsid w:val="00AF7B3F"/>
    <w:rsid w:val="00B01FC4"/>
    <w:rsid w:val="00B10DAE"/>
    <w:rsid w:val="00B10FD4"/>
    <w:rsid w:val="00B15849"/>
    <w:rsid w:val="00B15E03"/>
    <w:rsid w:val="00B1675B"/>
    <w:rsid w:val="00B242C7"/>
    <w:rsid w:val="00B359C2"/>
    <w:rsid w:val="00B35FC1"/>
    <w:rsid w:val="00B36A34"/>
    <w:rsid w:val="00B4555B"/>
    <w:rsid w:val="00B5018B"/>
    <w:rsid w:val="00B53ABA"/>
    <w:rsid w:val="00B547D0"/>
    <w:rsid w:val="00B735CD"/>
    <w:rsid w:val="00B85BBC"/>
    <w:rsid w:val="00B938B1"/>
    <w:rsid w:val="00B942DC"/>
    <w:rsid w:val="00BA3760"/>
    <w:rsid w:val="00BA7D6A"/>
    <w:rsid w:val="00BB2BAA"/>
    <w:rsid w:val="00BC0505"/>
    <w:rsid w:val="00BC4819"/>
    <w:rsid w:val="00BD2AFE"/>
    <w:rsid w:val="00BD4DF6"/>
    <w:rsid w:val="00BD75FF"/>
    <w:rsid w:val="00BE2AB5"/>
    <w:rsid w:val="00BE7A79"/>
    <w:rsid w:val="00C02D6E"/>
    <w:rsid w:val="00C03F9F"/>
    <w:rsid w:val="00C04DC7"/>
    <w:rsid w:val="00C11137"/>
    <w:rsid w:val="00C1460F"/>
    <w:rsid w:val="00C23EFB"/>
    <w:rsid w:val="00C26400"/>
    <w:rsid w:val="00C3116A"/>
    <w:rsid w:val="00C321C2"/>
    <w:rsid w:val="00C34161"/>
    <w:rsid w:val="00C34D94"/>
    <w:rsid w:val="00C51925"/>
    <w:rsid w:val="00C55471"/>
    <w:rsid w:val="00C66517"/>
    <w:rsid w:val="00C905E8"/>
    <w:rsid w:val="00C94DF2"/>
    <w:rsid w:val="00C968C1"/>
    <w:rsid w:val="00CA33B4"/>
    <w:rsid w:val="00CB0F8D"/>
    <w:rsid w:val="00CC1B47"/>
    <w:rsid w:val="00CD3061"/>
    <w:rsid w:val="00CD6A09"/>
    <w:rsid w:val="00CF3276"/>
    <w:rsid w:val="00D016E4"/>
    <w:rsid w:val="00D0256F"/>
    <w:rsid w:val="00D03B44"/>
    <w:rsid w:val="00D3395E"/>
    <w:rsid w:val="00D367D5"/>
    <w:rsid w:val="00D44A50"/>
    <w:rsid w:val="00D5403D"/>
    <w:rsid w:val="00D54C6C"/>
    <w:rsid w:val="00D61BB9"/>
    <w:rsid w:val="00D61D9D"/>
    <w:rsid w:val="00D62017"/>
    <w:rsid w:val="00D74103"/>
    <w:rsid w:val="00D7459F"/>
    <w:rsid w:val="00D76B11"/>
    <w:rsid w:val="00D831BC"/>
    <w:rsid w:val="00D8326C"/>
    <w:rsid w:val="00D92A7A"/>
    <w:rsid w:val="00DB13DF"/>
    <w:rsid w:val="00DB312B"/>
    <w:rsid w:val="00DB6A26"/>
    <w:rsid w:val="00DC0D6B"/>
    <w:rsid w:val="00DC2437"/>
    <w:rsid w:val="00DD56B9"/>
    <w:rsid w:val="00DD6BC9"/>
    <w:rsid w:val="00E01E79"/>
    <w:rsid w:val="00E02AE4"/>
    <w:rsid w:val="00E03D92"/>
    <w:rsid w:val="00E03FB6"/>
    <w:rsid w:val="00E0491A"/>
    <w:rsid w:val="00E14A0C"/>
    <w:rsid w:val="00E20B9E"/>
    <w:rsid w:val="00E26C35"/>
    <w:rsid w:val="00E30F41"/>
    <w:rsid w:val="00E331A0"/>
    <w:rsid w:val="00E358A8"/>
    <w:rsid w:val="00E35B23"/>
    <w:rsid w:val="00E409FA"/>
    <w:rsid w:val="00E44B83"/>
    <w:rsid w:val="00E47601"/>
    <w:rsid w:val="00E51F3C"/>
    <w:rsid w:val="00E54198"/>
    <w:rsid w:val="00E80194"/>
    <w:rsid w:val="00E91033"/>
    <w:rsid w:val="00EA10C4"/>
    <w:rsid w:val="00EB2ECF"/>
    <w:rsid w:val="00F07A77"/>
    <w:rsid w:val="00F45345"/>
    <w:rsid w:val="00F52133"/>
    <w:rsid w:val="00F60566"/>
    <w:rsid w:val="00F75469"/>
    <w:rsid w:val="00F803CC"/>
    <w:rsid w:val="00F80A62"/>
    <w:rsid w:val="00F810D4"/>
    <w:rsid w:val="00F834C8"/>
    <w:rsid w:val="00F90ACD"/>
    <w:rsid w:val="00FA681B"/>
    <w:rsid w:val="00FA7D55"/>
    <w:rsid w:val="00FB5530"/>
    <w:rsid w:val="00FC0472"/>
    <w:rsid w:val="00FC48AD"/>
    <w:rsid w:val="00FC70F0"/>
    <w:rsid w:val="00FC72AE"/>
    <w:rsid w:val="00FD7882"/>
    <w:rsid w:val="00FE4B68"/>
    <w:rsid w:val="00FE63F1"/>
    <w:rsid w:val="00FF3F76"/>
    <w:rsid w:val="00FF77FC"/>
    <w:rsid w:val="08584872"/>
    <w:rsid w:val="24D29929"/>
    <w:rsid w:val="256D03AE"/>
    <w:rsid w:val="30899D7F"/>
    <w:rsid w:val="32206F83"/>
    <w:rsid w:val="3242871B"/>
    <w:rsid w:val="42D3263D"/>
    <w:rsid w:val="481F63AE"/>
    <w:rsid w:val="489AC9FA"/>
    <w:rsid w:val="50265AFD"/>
    <w:rsid w:val="52115271"/>
    <w:rsid w:val="5AE9C593"/>
    <w:rsid w:val="68C48DC3"/>
    <w:rsid w:val="7F4CF8E5"/>
    <w:rsid w:val="7F63F94C"/>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uiPriority="0" w:qFormat="1"/>
    <w:lsdException w:name="heading 6" w:semiHidden="1"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40C1"/>
    <w:pPr>
      <w:spacing w:after="280"/>
    </w:pPr>
    <w:rPr>
      <w:sz w:val="20"/>
    </w:rPr>
  </w:style>
  <w:style w:type="paragraph" w:styleId="Overskrift1">
    <w:name w:val="heading 1"/>
    <w:basedOn w:val="Normal"/>
    <w:next w:val="Normal"/>
    <w:link w:val="Overskrift1Tegn"/>
    <w:qFormat/>
    <w:rsid w:val="00A50EFF"/>
    <w:pPr>
      <w:keepNext/>
      <w:keepLines/>
      <w:numPr>
        <w:numId w:val="1"/>
      </w:numPr>
      <w:spacing w:after="120" w:line="240" w:lineRule="auto"/>
      <w:outlineLvl w:val="0"/>
    </w:pPr>
    <w:rPr>
      <w:rFonts w:asciiTheme="majorHAnsi" w:eastAsiaTheme="majorEastAsia" w:hAnsiTheme="majorHAnsi" w:cstheme="majorBidi"/>
      <w:b/>
      <w:bCs/>
      <w:color w:val="D0BFAE"/>
      <w:sz w:val="28"/>
      <w:szCs w:val="32"/>
    </w:rPr>
  </w:style>
  <w:style w:type="paragraph" w:styleId="Overskrift2">
    <w:name w:val="heading 2"/>
    <w:basedOn w:val="Normal"/>
    <w:next w:val="Normal"/>
    <w:link w:val="Overskrift2Tegn"/>
    <w:qFormat/>
    <w:rsid w:val="00C23EFB"/>
    <w:pPr>
      <w:keepNext/>
      <w:keepLines/>
      <w:numPr>
        <w:ilvl w:val="1"/>
        <w:numId w:val="1"/>
      </w:numPr>
      <w:spacing w:after="0"/>
      <w:outlineLvl w:val="1"/>
    </w:pPr>
    <w:rPr>
      <w:rFonts w:asciiTheme="majorHAnsi" w:eastAsiaTheme="majorEastAsia" w:hAnsiTheme="majorHAnsi" w:cstheme="majorBidi"/>
      <w:b/>
      <w:color w:val="000000" w:themeColor="text1"/>
      <w:sz w:val="24"/>
      <w:szCs w:val="32"/>
    </w:rPr>
  </w:style>
  <w:style w:type="paragraph" w:styleId="Overskrift3">
    <w:name w:val="heading 3"/>
    <w:basedOn w:val="Normal"/>
    <w:next w:val="Normal"/>
    <w:link w:val="Overskrift3Tegn"/>
    <w:unhideWhenUsed/>
    <w:qFormat/>
    <w:rsid w:val="00B938B1"/>
    <w:pPr>
      <w:keepNext/>
      <w:keepLines/>
      <w:numPr>
        <w:ilvl w:val="2"/>
        <w:numId w:val="1"/>
      </w:numPr>
      <w:spacing w:before="40" w:after="0"/>
      <w:outlineLvl w:val="2"/>
    </w:pPr>
    <w:rPr>
      <w:rFonts w:asciiTheme="majorHAnsi" w:eastAsia="Oslo Sans Office" w:hAnsiTheme="majorHAnsi" w:cstheme="majorBidi"/>
      <w:b/>
      <w:bCs/>
      <w:color w:val="012522" w:themeColor="accent1" w:themeShade="7F"/>
      <w:sz w:val="24"/>
      <w:szCs w:val="24"/>
      <w:lang w:eastAsia="nb-NO"/>
    </w:rPr>
  </w:style>
  <w:style w:type="paragraph" w:styleId="Overskrift4">
    <w:name w:val="heading 4"/>
    <w:basedOn w:val="Normal"/>
    <w:next w:val="Normal"/>
    <w:link w:val="Overskrift4Tegn"/>
    <w:qFormat/>
    <w:rsid w:val="00FE63F1"/>
    <w:pPr>
      <w:keepNext/>
      <w:tabs>
        <w:tab w:val="num" w:pos="864"/>
      </w:tabs>
      <w:spacing w:before="240" w:after="60" w:line="240" w:lineRule="auto"/>
      <w:ind w:left="864" w:hanging="864"/>
      <w:outlineLvl w:val="3"/>
    </w:pPr>
    <w:rPr>
      <w:rFonts w:ascii="Times New Roman" w:eastAsia="Times New Roman" w:hAnsi="Times New Roman" w:cs="Times New Roman"/>
      <w:b/>
      <w:bCs/>
      <w:sz w:val="28"/>
      <w:szCs w:val="28"/>
      <w:lang w:eastAsia="nb-NO"/>
    </w:rPr>
  </w:style>
  <w:style w:type="paragraph" w:styleId="Overskrift5">
    <w:name w:val="heading 5"/>
    <w:basedOn w:val="Normal"/>
    <w:next w:val="Normal"/>
    <w:link w:val="Overskrift5Tegn"/>
    <w:qFormat/>
    <w:rsid w:val="00FE63F1"/>
    <w:pPr>
      <w:tabs>
        <w:tab w:val="num" w:pos="1008"/>
      </w:tabs>
      <w:spacing w:before="240" w:after="60" w:line="240" w:lineRule="auto"/>
      <w:ind w:left="1008" w:hanging="1008"/>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qFormat/>
    <w:rsid w:val="00FE63F1"/>
    <w:pPr>
      <w:tabs>
        <w:tab w:val="num" w:pos="1152"/>
      </w:tabs>
      <w:spacing w:before="240" w:after="60" w:line="240" w:lineRule="auto"/>
      <w:ind w:left="1152" w:hanging="1152"/>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qFormat/>
    <w:rsid w:val="00FE63F1"/>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qFormat/>
    <w:rsid w:val="00FE63F1"/>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qFormat/>
    <w:rsid w:val="00FE63F1"/>
    <w:pPr>
      <w:tabs>
        <w:tab w:val="num" w:pos="1584"/>
      </w:tabs>
      <w:spacing w:before="240" w:after="60" w:line="240" w:lineRule="auto"/>
      <w:ind w:left="1584" w:hanging="1584"/>
      <w:outlineLvl w:val="8"/>
    </w:pPr>
    <w:rPr>
      <w:rFonts w:ascii="Arial" w:eastAsia="Times New Roman" w:hAnsi="Arial" w:cs="Arial"/>
      <w:sz w:val="22"/>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A50EFF"/>
    <w:rPr>
      <w:rFonts w:asciiTheme="majorHAnsi" w:eastAsiaTheme="majorEastAsia" w:hAnsiTheme="majorHAnsi"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rsid w:val="00FD7882"/>
    <w:rPr>
      <w:sz w:val="20"/>
    </w:rPr>
  </w:style>
  <w:style w:type="paragraph" w:styleId="Bunntekst">
    <w:name w:val="footer"/>
    <w:basedOn w:val="Normal"/>
    <w:link w:val="BunntekstTegn"/>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4F14CA"/>
    <w:pPr>
      <w:spacing w:after="0" w:line="240" w:lineRule="auto"/>
      <w:contextualSpacing/>
    </w:pPr>
    <w:rPr>
      <w:rFonts w:asciiTheme="majorHAnsi" w:eastAsiaTheme="majorEastAsia" w:hAnsiTheme="majorHAnsi" w:cstheme="majorBidi"/>
      <w:color w:val="000000" w:themeColor="text1"/>
      <w:spacing w:val="-10"/>
      <w:kern w:val="28"/>
      <w:sz w:val="48"/>
      <w:szCs w:val="144"/>
    </w:rPr>
  </w:style>
  <w:style w:type="character" w:customStyle="1" w:styleId="TittelTegn">
    <w:name w:val="Tittel Tegn"/>
    <w:basedOn w:val="Standardskriftforavsnitt"/>
    <w:link w:val="Tittel"/>
    <w:uiPriority w:val="10"/>
    <w:rsid w:val="004F14CA"/>
    <w:rPr>
      <w:rFonts w:asciiTheme="majorHAnsi" w:eastAsiaTheme="majorEastAsia" w:hAnsiTheme="majorHAnsi" w:cstheme="majorBidi"/>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C23EFB"/>
    <w:rPr>
      <w:rFonts w:asciiTheme="majorHAnsi" w:eastAsiaTheme="majorEastAsia" w:hAnsiTheme="majorHAnsi" w:cstheme="majorBidi"/>
      <w:b/>
      <w:color w:val="000000" w:themeColor="text1"/>
      <w:sz w:val="24"/>
      <w:szCs w:val="32"/>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sid w:val="00B938B1"/>
    <w:rPr>
      <w:rFonts w:asciiTheme="majorHAnsi" w:eastAsia="Oslo Sans Office" w:hAnsiTheme="majorHAnsi" w:cstheme="majorBidi"/>
      <w:b/>
      <w:bCs/>
      <w:color w:val="012522" w:themeColor="accent1" w:themeShade="7F"/>
      <w:sz w:val="24"/>
      <w:szCs w:val="24"/>
      <w:lang w:eastAsia="nb-NO"/>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unhideWhenUsed/>
    <w:rsid w:val="004A35F8"/>
    <w:rPr>
      <w:sz w:val="16"/>
      <w:szCs w:val="16"/>
    </w:rPr>
  </w:style>
  <w:style w:type="paragraph" w:styleId="Merknadstekst">
    <w:name w:val="annotation text"/>
    <w:basedOn w:val="Normal"/>
    <w:link w:val="MerknadstekstTegn"/>
    <w:unhideWhenUsed/>
    <w:rsid w:val="004A35F8"/>
    <w:pPr>
      <w:spacing w:line="240" w:lineRule="auto"/>
    </w:pPr>
    <w:rPr>
      <w:szCs w:val="20"/>
    </w:rPr>
  </w:style>
  <w:style w:type="character" w:customStyle="1" w:styleId="MerknadstekstTegn">
    <w:name w:val="Merknadstekst Tegn"/>
    <w:basedOn w:val="Standardskriftforavsnitt"/>
    <w:link w:val="Merknadstekst"/>
    <w:rsid w:val="004A35F8"/>
    <w:rPr>
      <w:sz w:val="20"/>
      <w:szCs w:val="20"/>
    </w:rPr>
  </w:style>
  <w:style w:type="paragraph" w:styleId="Kommentaremne">
    <w:name w:val="annotation subject"/>
    <w:basedOn w:val="Merknadstekst"/>
    <w:next w:val="Merknadstekst"/>
    <w:link w:val="KommentaremneTegn"/>
    <w:semiHidden/>
    <w:unhideWhenUsed/>
    <w:rsid w:val="004A35F8"/>
    <w:rPr>
      <w:b/>
      <w:bCs/>
    </w:rPr>
  </w:style>
  <w:style w:type="character" w:customStyle="1" w:styleId="KommentaremneTegn">
    <w:name w:val="Kommentaremne Tegn"/>
    <w:basedOn w:val="MerknadstekstTegn"/>
    <w:link w:val="Kommentaremne"/>
    <w:semiHidden/>
    <w:rsid w:val="004A35F8"/>
    <w:rPr>
      <w:b/>
      <w:bCs/>
      <w:sz w:val="20"/>
      <w:szCs w:val="20"/>
    </w:rPr>
  </w:style>
  <w:style w:type="paragraph" w:styleId="Listeavsnitt">
    <w:name w:val="List Paragraph"/>
    <w:basedOn w:val="Normal"/>
    <w:uiPriority w:val="34"/>
    <w:qFormat/>
    <w:rsid w:val="00EB2ECF"/>
    <w:pPr>
      <w:ind w:left="720"/>
      <w:contextualSpacing/>
    </w:pPr>
  </w:style>
  <w:style w:type="character" w:customStyle="1" w:styleId="Overskrift4Tegn">
    <w:name w:val="Overskrift 4 Tegn"/>
    <w:basedOn w:val="Standardskriftforavsnitt"/>
    <w:link w:val="Overskrift4"/>
    <w:rsid w:val="00FE63F1"/>
    <w:rPr>
      <w:rFonts w:ascii="Times New Roman" w:eastAsia="Times New Roman" w:hAnsi="Times New Roman" w:cs="Times New Roman"/>
      <w:b/>
      <w:bCs/>
      <w:sz w:val="28"/>
      <w:szCs w:val="28"/>
      <w:lang w:eastAsia="nb-NO"/>
    </w:rPr>
  </w:style>
  <w:style w:type="character" w:customStyle="1" w:styleId="Overskrift5Tegn">
    <w:name w:val="Overskrift 5 Tegn"/>
    <w:basedOn w:val="Standardskriftforavsnitt"/>
    <w:link w:val="Overskrift5"/>
    <w:rsid w:val="00FE63F1"/>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rsid w:val="00FE63F1"/>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rsid w:val="00FE63F1"/>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rsid w:val="00FE63F1"/>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rsid w:val="00FE63F1"/>
    <w:rPr>
      <w:rFonts w:ascii="Arial" w:eastAsia="Times New Roman" w:hAnsi="Arial" w:cs="Arial"/>
      <w:lang w:eastAsia="nb-NO"/>
    </w:rPr>
  </w:style>
  <w:style w:type="numbering" w:customStyle="1" w:styleId="Ingenliste1">
    <w:name w:val="Ingen liste1"/>
    <w:next w:val="Ingenliste"/>
    <w:uiPriority w:val="99"/>
    <w:semiHidden/>
    <w:unhideWhenUsed/>
    <w:rsid w:val="00FE63F1"/>
  </w:style>
  <w:style w:type="paragraph" w:customStyle="1" w:styleId="Teknisk4">
    <w:name w:val="Teknisk 4"/>
    <w:rsid w:val="00FE63F1"/>
    <w:pPr>
      <w:tabs>
        <w:tab w:val="left" w:pos="-720"/>
      </w:tabs>
      <w:suppressAutoHyphens/>
      <w:spacing w:after="0" w:line="240" w:lineRule="auto"/>
    </w:pPr>
    <w:rPr>
      <w:rFonts w:ascii="Courier New" w:eastAsia="Times New Roman" w:hAnsi="Courier New" w:cs="Times New Roman"/>
      <w:b/>
      <w:sz w:val="24"/>
      <w:szCs w:val="20"/>
      <w:lang w:val="en-US" w:eastAsia="nb-NO"/>
    </w:rPr>
  </w:style>
  <w:style w:type="paragraph" w:styleId="Sluttnotetekst">
    <w:name w:val="endnote text"/>
    <w:basedOn w:val="Normal"/>
    <w:link w:val="SluttnotetekstTegn"/>
    <w:semiHidden/>
    <w:rsid w:val="00FE63F1"/>
    <w:pPr>
      <w:spacing w:after="0" w:line="240" w:lineRule="auto"/>
    </w:pPr>
    <w:rPr>
      <w:rFonts w:ascii="CG Times" w:eastAsia="Times New Roman" w:hAnsi="CG Times" w:cs="Times New Roman"/>
      <w:sz w:val="24"/>
      <w:szCs w:val="20"/>
      <w:lang w:eastAsia="nb-NO"/>
    </w:rPr>
  </w:style>
  <w:style w:type="character" w:customStyle="1" w:styleId="SluttnotetekstTegn">
    <w:name w:val="Sluttnotetekst Tegn"/>
    <w:basedOn w:val="Standardskriftforavsnitt"/>
    <w:link w:val="Sluttnotetekst"/>
    <w:semiHidden/>
    <w:rsid w:val="00FE63F1"/>
    <w:rPr>
      <w:rFonts w:ascii="CG Times" w:eastAsia="Times New Roman" w:hAnsi="CG Times" w:cs="Times New Roman"/>
      <w:sz w:val="24"/>
      <w:szCs w:val="20"/>
      <w:lang w:eastAsia="nb-NO"/>
    </w:rPr>
  </w:style>
  <w:style w:type="character" w:styleId="Fulgthyperkobling">
    <w:name w:val="FollowedHyperlink"/>
    <w:uiPriority w:val="99"/>
    <w:rsid w:val="00FE63F1"/>
    <w:rPr>
      <w:color w:val="800080"/>
      <w:u w:val="single"/>
    </w:rPr>
  </w:style>
  <w:style w:type="paragraph" w:styleId="NormalWeb">
    <w:name w:val="Normal (Web)"/>
    <w:basedOn w:val="Normal"/>
    <w:uiPriority w:val="99"/>
    <w:unhideWhenUsed/>
    <w:rsid w:val="00FE63F1"/>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Utheving">
    <w:name w:val="Emphasis"/>
    <w:uiPriority w:val="20"/>
    <w:qFormat/>
    <w:rsid w:val="00FE63F1"/>
    <w:rPr>
      <w:i/>
      <w:iCs/>
    </w:rPr>
  </w:style>
  <w:style w:type="paragraph" w:styleId="Fotnotetekst">
    <w:name w:val="footnote text"/>
    <w:basedOn w:val="Normal"/>
    <w:link w:val="FotnotetekstTegn"/>
    <w:uiPriority w:val="99"/>
    <w:semiHidden/>
    <w:unhideWhenUsed/>
    <w:rsid w:val="00FE63F1"/>
    <w:pPr>
      <w:spacing w:after="0" w:line="240" w:lineRule="auto"/>
    </w:pPr>
    <w:rPr>
      <w:rFonts w:ascii="Times New Roman" w:eastAsia="Times New Roman" w:hAnsi="Times New Roman" w:cs="Times New Roman"/>
      <w:szCs w:val="20"/>
      <w:lang w:eastAsia="nb-NO"/>
    </w:rPr>
  </w:style>
  <w:style w:type="character" w:customStyle="1" w:styleId="FotnotetekstTegn">
    <w:name w:val="Fotnotetekst Tegn"/>
    <w:basedOn w:val="Standardskriftforavsnitt"/>
    <w:link w:val="Fotnotetekst"/>
    <w:uiPriority w:val="99"/>
    <w:semiHidden/>
    <w:rsid w:val="00FE63F1"/>
    <w:rPr>
      <w:rFonts w:ascii="Times New Roman" w:eastAsia="Times New Roman" w:hAnsi="Times New Roman" w:cs="Times New Roman"/>
      <w:sz w:val="20"/>
      <w:szCs w:val="20"/>
      <w:lang w:eastAsia="nb-NO"/>
    </w:rPr>
  </w:style>
  <w:style w:type="character" w:styleId="Fotnotereferanse">
    <w:name w:val="footnote reference"/>
    <w:basedOn w:val="Standardskriftforavsnitt"/>
    <w:uiPriority w:val="99"/>
    <w:unhideWhenUsed/>
    <w:rsid w:val="00FE63F1"/>
    <w:rPr>
      <w:vertAlign w:val="superscript"/>
    </w:rPr>
  </w:style>
  <w:style w:type="paragraph" w:styleId="Revisjon">
    <w:name w:val="Revision"/>
    <w:hidden/>
    <w:uiPriority w:val="99"/>
    <w:semiHidden/>
    <w:rsid w:val="00FE63F1"/>
    <w:pPr>
      <w:spacing w:after="0" w:line="240" w:lineRule="auto"/>
    </w:pPr>
    <w:rPr>
      <w:rFonts w:ascii="Times New Roman" w:eastAsia="Times New Roman" w:hAnsi="Times New Roman" w:cs="Times New Roman"/>
      <w:sz w:val="24"/>
      <w:szCs w:val="20"/>
      <w:lang w:eastAsia="nb-NO"/>
    </w:rPr>
  </w:style>
  <w:style w:type="numbering" w:customStyle="1" w:styleId="Ingenliste2">
    <w:name w:val="Ingen liste2"/>
    <w:next w:val="Ingenliste"/>
    <w:uiPriority w:val="99"/>
    <w:semiHidden/>
    <w:unhideWhenUsed/>
    <w:rsid w:val="00E0491A"/>
  </w:style>
  <w:style w:type="numbering" w:customStyle="1" w:styleId="Ingenliste3">
    <w:name w:val="Ingen liste3"/>
    <w:next w:val="Ingenliste"/>
    <w:uiPriority w:val="99"/>
    <w:semiHidden/>
    <w:unhideWhenUsed/>
    <w:rsid w:val="002F7662"/>
  </w:style>
  <w:style w:type="character" w:styleId="Sidetall">
    <w:name w:val="page number"/>
    <w:basedOn w:val="Standardskriftforavsnitt"/>
    <w:rsid w:val="002F7662"/>
  </w:style>
  <w:style w:type="paragraph" w:styleId="Brdtekst">
    <w:name w:val="Body Text"/>
    <w:basedOn w:val="Normal"/>
    <w:link w:val="BrdtekstTegn"/>
    <w:rsid w:val="002F7662"/>
    <w:pPr>
      <w:spacing w:after="0" w:line="240" w:lineRule="auto"/>
    </w:pPr>
    <w:rPr>
      <w:rFonts w:ascii="Oslo Sans Office" w:eastAsia="Times New Roman" w:hAnsi="Oslo Sans Office" w:cs="Times New Roman"/>
      <w:sz w:val="28"/>
      <w:szCs w:val="20"/>
      <w:lang w:eastAsia="nb-NO"/>
    </w:rPr>
  </w:style>
  <w:style w:type="character" w:customStyle="1" w:styleId="BrdtekstTegn">
    <w:name w:val="Brødtekst Tegn"/>
    <w:basedOn w:val="Standardskriftforavsnitt"/>
    <w:link w:val="Brdtekst"/>
    <w:rsid w:val="002F7662"/>
    <w:rPr>
      <w:rFonts w:ascii="Oslo Sans Office" w:eastAsia="Times New Roman" w:hAnsi="Oslo Sans Office" w:cs="Times New Roman"/>
      <w:sz w:val="28"/>
      <w:szCs w:val="20"/>
      <w:lang w:eastAsia="nb-NO"/>
    </w:rPr>
  </w:style>
  <w:style w:type="paragraph" w:customStyle="1" w:styleId="paragraph">
    <w:name w:val="paragraph"/>
    <w:basedOn w:val="Normal"/>
    <w:rsid w:val="002F7662"/>
    <w:pPr>
      <w:spacing w:before="100" w:beforeAutospacing="1" w:after="100" w:afterAutospacing="1" w:line="240" w:lineRule="auto"/>
    </w:pPr>
    <w:rPr>
      <w:rFonts w:ascii="Oslo Sans Office" w:eastAsia="Times New Roman" w:hAnsi="Oslo Sans Office" w:cs="Times New Roman"/>
      <w:szCs w:val="24"/>
      <w:lang w:eastAsia="nb-NO"/>
    </w:rPr>
  </w:style>
  <w:style w:type="character" w:customStyle="1" w:styleId="normaltextrun">
    <w:name w:val="normaltextrun"/>
    <w:basedOn w:val="Standardskriftforavsnitt"/>
    <w:rsid w:val="002F7662"/>
  </w:style>
  <w:style w:type="character" w:customStyle="1" w:styleId="eop">
    <w:name w:val="eop"/>
    <w:basedOn w:val="Standardskriftforavsnitt"/>
    <w:rsid w:val="002F7662"/>
  </w:style>
  <w:style w:type="character" w:customStyle="1" w:styleId="scxw255425710">
    <w:name w:val="scxw255425710"/>
    <w:basedOn w:val="Standardskriftforavsnitt"/>
    <w:rsid w:val="002F7662"/>
  </w:style>
  <w:style w:type="character" w:customStyle="1" w:styleId="spellingerror">
    <w:name w:val="spellingerror"/>
    <w:basedOn w:val="Standardskriftforavsnitt"/>
    <w:rsid w:val="002F7662"/>
  </w:style>
  <w:style w:type="numbering" w:customStyle="1" w:styleId="Ingenliste4">
    <w:name w:val="Ingen liste4"/>
    <w:next w:val="Ingenliste"/>
    <w:uiPriority w:val="99"/>
    <w:semiHidden/>
    <w:unhideWhenUsed/>
    <w:rsid w:val="00A7121D"/>
  </w:style>
  <w:style w:type="paragraph" w:customStyle="1" w:styleId="Default">
    <w:name w:val="Default"/>
    <w:rsid w:val="00A7121D"/>
    <w:pPr>
      <w:autoSpaceDE w:val="0"/>
      <w:autoSpaceDN w:val="0"/>
      <w:adjustRightInd w:val="0"/>
      <w:spacing w:after="0" w:line="240" w:lineRule="auto"/>
    </w:pPr>
    <w:rPr>
      <w:rFonts w:ascii="Cambria" w:eastAsia="Calibri" w:hAnsi="Cambria" w:cs="Cambria"/>
      <w:color w:val="000000"/>
      <w:sz w:val="24"/>
      <w:szCs w:val="24"/>
    </w:rPr>
  </w:style>
  <w:style w:type="character" w:customStyle="1" w:styleId="scxw25895693">
    <w:name w:val="scxw25895693"/>
    <w:basedOn w:val="Standardskriftforavsnitt"/>
    <w:rsid w:val="00A7121D"/>
  </w:style>
  <w:style w:type="numbering" w:customStyle="1" w:styleId="Ingenliste5">
    <w:name w:val="Ingen liste5"/>
    <w:next w:val="Ingenliste"/>
    <w:uiPriority w:val="99"/>
    <w:semiHidden/>
    <w:unhideWhenUsed/>
    <w:rsid w:val="00E358A8"/>
  </w:style>
  <w:style w:type="character" w:customStyle="1" w:styleId="scxw170142286">
    <w:name w:val="scxw170142286"/>
    <w:basedOn w:val="Standardskriftforavsnitt"/>
    <w:rsid w:val="00E358A8"/>
  </w:style>
  <w:style w:type="numbering" w:customStyle="1" w:styleId="Ingenliste6">
    <w:name w:val="Ingen liste6"/>
    <w:next w:val="Ingenliste"/>
    <w:uiPriority w:val="99"/>
    <w:semiHidden/>
    <w:unhideWhenUsed/>
    <w:rsid w:val="00C34161"/>
  </w:style>
  <w:style w:type="character" w:customStyle="1" w:styleId="scxw262988805">
    <w:name w:val="scxw262988805"/>
    <w:basedOn w:val="Standardskriftforavsnitt"/>
    <w:rsid w:val="00C34161"/>
  </w:style>
  <w:style w:type="numbering" w:customStyle="1" w:styleId="Ingenliste7">
    <w:name w:val="Ingen liste7"/>
    <w:next w:val="Ingenliste"/>
    <w:uiPriority w:val="99"/>
    <w:semiHidden/>
    <w:unhideWhenUsed/>
    <w:rsid w:val="00FA7D55"/>
  </w:style>
  <w:style w:type="paragraph" w:customStyle="1" w:styleId="StilOverskrift2Venstre508cmFrstelinje0cm">
    <w:name w:val="Stil Overskrift 2 + Venstre:  508 cm Første linje:  0 cm"/>
    <w:basedOn w:val="Overskrift2"/>
    <w:rsid w:val="00FA7D55"/>
    <w:pPr>
      <w:keepLines w:val="0"/>
      <w:tabs>
        <w:tab w:val="num" w:pos="756"/>
      </w:tabs>
      <w:spacing w:line="240" w:lineRule="auto"/>
    </w:pPr>
    <w:rPr>
      <w:rFonts w:ascii="Oslo Sans Office" w:eastAsia="Times New Roman" w:hAnsi="Oslo Sans Office" w:cs="Times New Roman"/>
      <w:bCs/>
      <w:iCs/>
      <w:color w:val="auto"/>
      <w:sz w:val="20"/>
      <w:szCs w:val="20"/>
      <w:lang w:eastAsia="nb-NO"/>
    </w:rPr>
  </w:style>
  <w:style w:type="paragraph" w:customStyle="1" w:styleId="Stil1">
    <w:name w:val="Stil1"/>
    <w:basedOn w:val="Overskrift2"/>
    <w:rsid w:val="00FA7D55"/>
    <w:pPr>
      <w:keepLines w:val="0"/>
      <w:tabs>
        <w:tab w:val="num" w:pos="756"/>
      </w:tabs>
      <w:spacing w:line="240" w:lineRule="auto"/>
    </w:pPr>
    <w:rPr>
      <w:rFonts w:ascii="Oslo Sans Office" w:eastAsia="Times New Roman" w:hAnsi="Oslo Sans Office" w:cs="Segoe UI"/>
      <w:bCs/>
      <w:color w:val="auto"/>
      <w:sz w:val="20"/>
      <w:szCs w:val="24"/>
      <w:lang w:eastAsia="nb-NO"/>
    </w:rPr>
  </w:style>
  <w:style w:type="paragraph" w:styleId="Rentekst">
    <w:name w:val="Plain Text"/>
    <w:basedOn w:val="Normal"/>
    <w:link w:val="RentekstTegn"/>
    <w:uiPriority w:val="99"/>
    <w:unhideWhenUsed/>
    <w:rsid w:val="00FA7D55"/>
    <w:pPr>
      <w:spacing w:after="0" w:line="240" w:lineRule="auto"/>
    </w:pPr>
    <w:rPr>
      <w:rFonts w:ascii="Consolas" w:eastAsia="Calibri" w:hAnsi="Consolas" w:cs="Times New Roman"/>
      <w:sz w:val="21"/>
      <w:szCs w:val="21"/>
    </w:rPr>
  </w:style>
  <w:style w:type="character" w:customStyle="1" w:styleId="RentekstTegn">
    <w:name w:val="Ren tekst Tegn"/>
    <w:basedOn w:val="Standardskriftforavsnitt"/>
    <w:link w:val="Rentekst"/>
    <w:uiPriority w:val="99"/>
    <w:rsid w:val="00FA7D55"/>
    <w:rPr>
      <w:rFonts w:ascii="Consolas" w:eastAsia="Calibri" w:hAnsi="Consolas" w:cs="Times New Roman"/>
      <w:sz w:val="21"/>
      <w:szCs w:val="21"/>
    </w:rPr>
  </w:style>
  <w:style w:type="paragraph" w:customStyle="1" w:styleId="Tekst">
    <w:name w:val="Tekst"/>
    <w:rsid w:val="00FA7D55"/>
    <w:pPr>
      <w:spacing w:after="0" w:line="240" w:lineRule="auto"/>
      <w:ind w:left="1503"/>
    </w:pPr>
    <w:rPr>
      <w:rFonts w:ascii="Times New Roman" w:eastAsia="Times New Roman" w:hAnsi="Times New Roman" w:cs="Times New Roman"/>
      <w:noProof/>
      <w:sz w:val="24"/>
      <w:szCs w:val="20"/>
      <w:lang w:eastAsia="nb-NO"/>
    </w:rPr>
  </w:style>
  <w:style w:type="paragraph" w:customStyle="1" w:styleId="msonormal0">
    <w:name w:val="msonormal"/>
    <w:basedOn w:val="Normal"/>
    <w:rsid w:val="00FA7D55"/>
    <w:pPr>
      <w:spacing w:before="100" w:beforeAutospacing="1" w:after="100" w:afterAutospacing="1" w:line="240" w:lineRule="auto"/>
    </w:pPr>
    <w:rPr>
      <w:rFonts w:ascii="Oslo Sans Office" w:eastAsia="Times New Roman" w:hAnsi="Oslo Sans Office" w:cs="Times New Roman"/>
      <w:szCs w:val="24"/>
      <w:lang w:eastAsia="nb-NO"/>
    </w:rPr>
  </w:style>
  <w:style w:type="paragraph" w:customStyle="1" w:styleId="outlineelement">
    <w:name w:val="outlineelement"/>
    <w:basedOn w:val="Normal"/>
    <w:rsid w:val="00FA7D55"/>
    <w:pPr>
      <w:spacing w:before="100" w:beforeAutospacing="1" w:after="100" w:afterAutospacing="1" w:line="240" w:lineRule="auto"/>
    </w:pPr>
    <w:rPr>
      <w:rFonts w:ascii="Oslo Sans Office" w:eastAsia="Times New Roman" w:hAnsi="Oslo Sans Office" w:cs="Times New Roman"/>
      <w:szCs w:val="24"/>
      <w:lang w:eastAsia="nb-NO"/>
    </w:rPr>
  </w:style>
  <w:style w:type="character" w:customStyle="1" w:styleId="textrun">
    <w:name w:val="textrun"/>
    <w:basedOn w:val="Standardskriftforavsnitt"/>
    <w:rsid w:val="00FA7D55"/>
  </w:style>
  <w:style w:type="character" w:customStyle="1" w:styleId="linebreakblob">
    <w:name w:val="linebreakblob"/>
    <w:basedOn w:val="Standardskriftforavsnitt"/>
    <w:rsid w:val="00FA7D55"/>
  </w:style>
  <w:style w:type="character" w:customStyle="1" w:styleId="scxw256140122">
    <w:name w:val="scxw256140122"/>
    <w:basedOn w:val="Standardskriftforavsnitt"/>
    <w:rsid w:val="00FA7D55"/>
  </w:style>
  <w:style w:type="character" w:customStyle="1" w:styleId="contextualspellingandgrammarerror">
    <w:name w:val="contextualspellingandgrammarerror"/>
    <w:basedOn w:val="Standardskriftforavsnitt"/>
    <w:rsid w:val="00FA7D55"/>
  </w:style>
  <w:style w:type="character" w:customStyle="1" w:styleId="superscript">
    <w:name w:val="superscript"/>
    <w:basedOn w:val="Standardskriftforavsnitt"/>
    <w:rsid w:val="00FA7D55"/>
  </w:style>
  <w:style w:type="numbering" w:customStyle="1" w:styleId="Ingenliste8">
    <w:name w:val="Ingen liste8"/>
    <w:next w:val="Ingenliste"/>
    <w:uiPriority w:val="99"/>
    <w:semiHidden/>
    <w:unhideWhenUsed/>
    <w:rsid w:val="00D62017"/>
  </w:style>
  <w:style w:type="character" w:customStyle="1" w:styleId="TegnTegn1">
    <w:name w:val="Tegn Tegn1"/>
    <w:locked/>
    <w:rsid w:val="00D62017"/>
    <w:rPr>
      <w:sz w:val="24"/>
      <w:lang w:val="nb-NO" w:eastAsia="nb-NO" w:bidi="ar-SA"/>
    </w:rPr>
  </w:style>
  <w:style w:type="character" w:customStyle="1" w:styleId="scxw219171735">
    <w:name w:val="scxw219171735"/>
    <w:basedOn w:val="Standardskriftforavsnitt"/>
    <w:rsid w:val="00D62017"/>
  </w:style>
  <w:style w:type="character" w:styleId="Omtale">
    <w:name w:val="Mention"/>
    <w:basedOn w:val="Standardskriftforavsnitt"/>
    <w:uiPriority w:val="99"/>
    <w:unhideWhenUsed/>
    <w:rsid w:val="00E14A0C"/>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3816247">
      <w:bodyDiv w:val="1"/>
      <w:marLeft w:val="0"/>
      <w:marRight w:val="0"/>
      <w:marTop w:val="0"/>
      <w:marBottom w:val="0"/>
      <w:divBdr>
        <w:top w:val="none" w:sz="0" w:space="0" w:color="auto"/>
        <w:left w:val="none" w:sz="0" w:space="0" w:color="auto"/>
        <w:bottom w:val="none" w:sz="0" w:space="0" w:color="auto"/>
        <w:right w:val="none" w:sz="0" w:space="0" w:color="auto"/>
      </w:divBdr>
      <w:divsChild>
        <w:div w:id="847135779">
          <w:marLeft w:val="0"/>
          <w:marRight w:val="0"/>
          <w:marTop w:val="0"/>
          <w:marBottom w:val="0"/>
          <w:divBdr>
            <w:top w:val="none" w:sz="0" w:space="0" w:color="auto"/>
            <w:left w:val="none" w:sz="0" w:space="0" w:color="auto"/>
            <w:bottom w:val="none" w:sz="0" w:space="0" w:color="auto"/>
            <w:right w:val="none" w:sz="0" w:space="0" w:color="auto"/>
          </w:divBdr>
        </w:div>
        <w:div w:id="570504855">
          <w:marLeft w:val="0"/>
          <w:marRight w:val="0"/>
          <w:marTop w:val="0"/>
          <w:marBottom w:val="0"/>
          <w:divBdr>
            <w:top w:val="none" w:sz="0" w:space="0" w:color="auto"/>
            <w:left w:val="none" w:sz="0" w:space="0" w:color="auto"/>
            <w:bottom w:val="none" w:sz="0" w:space="0" w:color="auto"/>
            <w:right w:val="none" w:sz="0" w:space="0" w:color="auto"/>
          </w:divBdr>
        </w:div>
        <w:div w:id="1513764521">
          <w:marLeft w:val="0"/>
          <w:marRight w:val="0"/>
          <w:marTop w:val="0"/>
          <w:marBottom w:val="0"/>
          <w:divBdr>
            <w:top w:val="none" w:sz="0" w:space="0" w:color="auto"/>
            <w:left w:val="none" w:sz="0" w:space="0" w:color="auto"/>
            <w:bottom w:val="none" w:sz="0" w:space="0" w:color="auto"/>
            <w:right w:val="none" w:sz="0" w:space="0" w:color="auto"/>
          </w:divBdr>
        </w:div>
      </w:divsChild>
    </w:div>
    <w:div w:id="433206010">
      <w:bodyDiv w:val="1"/>
      <w:marLeft w:val="0"/>
      <w:marRight w:val="0"/>
      <w:marTop w:val="0"/>
      <w:marBottom w:val="0"/>
      <w:divBdr>
        <w:top w:val="none" w:sz="0" w:space="0" w:color="auto"/>
        <w:left w:val="none" w:sz="0" w:space="0" w:color="auto"/>
        <w:bottom w:val="none" w:sz="0" w:space="0" w:color="auto"/>
        <w:right w:val="none" w:sz="0" w:space="0" w:color="auto"/>
      </w:divBdr>
    </w:div>
    <w:div w:id="1461339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document>
  <body/>
  <properties>
    <language/>
    <templateURI>docx</templateURI>
    <mutualMergeSupport>False</mutualMergeSupport>
    <websakInfo>
      <fletteDato>01.06.2026</fletteDato>
      <sakid>2022027792</sakid>
      <jpid>2022190661</jpid>
      <filUnique/>
      <filChecksumFørFlett/>
      <erHoveddokument>False</erHoveddokument>
      <dcTitle>Konkurransegrunnlag med vedlegg</dcTitle>
    </websakInfo>
    <mergeMode>MergeOne</mergeMode>
    <showHiddenMark>False</showHiddenMark>
  </properties>
  <footer/>
  <header/>
</document>
</file>

<file path=customXml/item2.xml><?xml version="1.0" encoding="utf-8"?>
<document>
  <footer/>
  <header/>
  <properties>
    <mergeMode>MergeOne</mergeMode>
    <showHiddenMark>False</showHiddenMark>
    <websakInfo>
      <fletteDato>29.05.2026</fletteDato>
      <sakid>2022027792</sakid>
      <jpid>2022190661</jpid>
      <filUnique/>
      <filChecksumFørFlett/>
      <erHoveddokument>False</erHoveddokument>
      <dcTitle>Konkurransegrunnlag med vedlegg</dcTitle>
    </websakInfo>
    <mutualMergeSupport>False</mutualMergeSupport>
    <language/>
    <templateURI>docx</templateURI>
  </properties>
  <body/>
</document>
</file>

<file path=customXml/item3.xml><?xml version="1.0" encoding="utf-8"?>
<document>
  <footer/>
  <header/>
  <body/>
  <properties>
    <mutualMergeSupport>False</mutualMergeSupport>
    <showHiddenMark>False</showHiddenMark>
    <websakInfo>
      <fletteDato>26.05.2026</fletteDato>
      <sakid>2022027792</sakid>
      <jpid>2022190661</jpid>
      <filUnique/>
      <filChecksumFørFlett/>
      <erHoveddokument>False</erHoveddokument>
      <dcTitle>Konkurransegrunnlag med vedlegg</dcTitle>
    </websakInfo>
    <language/>
    <templateURI>docx</templateURI>
    <mergeMode>MergeOne</mergeMode>
  </properties>
</document>
</file>

<file path=customXml/item4.xml><?xml version="1.0" encoding="utf-8"?>
<root>
</root>
</file>

<file path=customXml/item5.xml><?xml version="1.0" encoding="utf-8"?>
<document>
  <body/>
  <properties>
    <language/>
    <templateURI>docx</templateURI>
    <mutualMergeSupport>False</mutualMergeSupport>
    <websakInfo>
      <fletteDato>01.06.2026</fletteDato>
      <sakid>2022027792</sakid>
      <jpid>2022190661</jpid>
      <filUnique/>
      <filChecksumFørFlett/>
      <erHoveddokument>False</erHoveddokument>
      <dcTitle>Konkurransegrunnlag med vedlegg</dcTitle>
    </websakInfo>
    <mergeMode>MergeOne</mergeMode>
    <showHiddenMark>False</showHiddenMark>
  </properties>
  <footer/>
  <header/>
</document>
</file>

<file path=customXml/itemProps1.xml><?xml version="1.0" encoding="utf-8"?>
<ds:datastoreItem xmlns:ds="http://schemas.openxmlformats.org/officeDocument/2006/customXml" ds:itemID="{9606FC2F-3D6D-4B2F-BAB0-694E5EB30CDF}">
  <ds:schemaRefs/>
</ds:datastoreItem>
</file>

<file path=customXml/itemProps2.xml><?xml version="1.0" encoding="utf-8"?>
<ds:datastoreItem xmlns:ds="http://schemas.openxmlformats.org/officeDocument/2006/customXml" ds:itemID="{B2685505-D5E2-44DE-AD5D-4ABD7CC90653}">
  <ds:schemaRefs/>
</ds:datastoreItem>
</file>

<file path=customXml/itemProps3.xml><?xml version="1.0" encoding="utf-8"?>
<ds:datastoreItem xmlns:ds="http://schemas.openxmlformats.org/officeDocument/2006/customXml" ds:itemID="{BDF1EFA4-2463-4695-86F9-917155076214}">
  <ds:schemaRefs/>
</ds:datastoreItem>
</file>

<file path=customXml/itemProps4.xml><?xml version="1.0" encoding="utf-8"?>
<ds:datastoreItem xmlns:ds="http://schemas.openxmlformats.org/officeDocument/2006/customXml" ds:itemID="{EF2AC1A3-F3AD-4EAF-9E2E-E2FB94C30E62}">
  <ds:schemaRefs/>
</ds:datastoreItem>
</file>

<file path=customXml/itemProps5.xml><?xml version="1.0" encoding="utf-8"?>
<ds:datastoreItem xmlns:ds="http://schemas.openxmlformats.org/officeDocument/2006/customXml" ds:itemID="{19AE70A4-A562-43D3-BF83-691D6C5633CC}">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299</TotalTime>
  <Pages>26</Pages>
  <Words>8652</Words>
  <Characters>45858</Characters>
  <Application>Microsoft Office Word</Application>
  <DocSecurity>0</DocSecurity>
  <Lines>382</Lines>
  <Paragraphs>108</Paragraphs>
  <ScaleCrop>false</ScaleCrop>
  <Company>Oslo kommune</Company>
  <LinksUpToDate>false</LinksUpToDate>
  <CharactersWithSpaces>54402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Konkurransegrunnlag med vedlegg</dc:title>
  <dc:creator>Joakim Andreas Yksnøy Rødven</dc:creator>
  <cp:lastModifiedBy>Cathrine Flaglien</cp:lastModifiedBy>
  <cp:revision>99</cp:revision>
  <dcterms:created xsi:type="dcterms:W3CDTF">2024-11-14T13:00:00Z</dcterms:created>
  <dcterms:modified xsi:type="dcterms:W3CDTF">2026-06-01T09:12:00Z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0x010100EE6FBE6C119A6748BED4752B61FCDD4C</vt:lpwstr>
  </property>
  <property fmtid="{D5CDD505-2E9C-101B-9397-08002B2CF9AE}" pid="4" name="MediaServiceImageTags">
    <vt:lpwstr/>
  </property>
</Properties>
</file>